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5B" w:rsidRDefault="00012D5B" w:rsidP="00676917">
      <w:pPr>
        <w:autoSpaceDE w:val="0"/>
        <w:spacing w:line="700" w:lineRule="exact"/>
        <w:ind w:leftChars="-100" w:left="-210" w:rightChars="-100" w:right="-210"/>
        <w:jc w:val="center"/>
        <w:rPr>
          <w:rFonts w:ascii="方正小标宋简体" w:eastAsia="方正小标宋简体" w:hint="eastAsia"/>
          <w:spacing w:val="-4"/>
          <w:sz w:val="44"/>
          <w:szCs w:val="44"/>
        </w:rPr>
      </w:pPr>
      <w:bookmarkStart w:id="0" w:name="正文部分"/>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2026〕13号</w:t>
      </w:r>
      <w:bookmarkEnd w:id="1"/>
    </w:p>
    <w:p w:rsidR="00012D5B" w:rsidRDefault="00012D5B" w:rsidP="00676917">
      <w:pPr>
        <w:autoSpaceDE w:val="0"/>
        <w:spacing w:line="700" w:lineRule="exact"/>
        <w:ind w:leftChars="-100" w:left="-210" w:rightChars="-100" w:right="-210"/>
        <w:jc w:val="center"/>
        <w:rPr>
          <w:rFonts w:ascii="方正小标宋简体" w:eastAsia="方正小标宋简体"/>
          <w:spacing w:val="-4"/>
          <w:sz w:val="44"/>
          <w:szCs w:val="44"/>
        </w:rPr>
      </w:pPr>
    </w:p>
    <w:p w:rsidR="00676917" w:rsidRDefault="00676917" w:rsidP="00676917">
      <w:pPr>
        <w:autoSpaceDE w:val="0"/>
        <w:spacing w:line="700" w:lineRule="exact"/>
        <w:ind w:leftChars="-100" w:left="-210" w:rightChars="-100" w:right="-210"/>
        <w:jc w:val="center"/>
        <w:rPr>
          <w:rFonts w:ascii="方正小标宋简体" w:eastAsia="方正小标宋简体"/>
          <w:spacing w:val="-4"/>
          <w:sz w:val="44"/>
          <w:szCs w:val="44"/>
        </w:rPr>
      </w:pPr>
      <w:r>
        <w:rPr>
          <w:rFonts w:ascii="方正小标宋简体" w:eastAsia="方正小标宋简体" w:hint="eastAsia"/>
          <w:spacing w:val="-4"/>
          <w:sz w:val="44"/>
          <w:szCs w:val="44"/>
        </w:rPr>
        <w:t>西藏自治区财政厅 西藏自治区文化和旅游厅关于印发《西藏自治区支持打造优质康养旅游</w:t>
      </w:r>
    </w:p>
    <w:p w:rsidR="00676917" w:rsidRDefault="00676917" w:rsidP="00676917">
      <w:pPr>
        <w:autoSpaceDE w:val="0"/>
        <w:spacing w:line="700" w:lineRule="exact"/>
        <w:ind w:leftChars="-100" w:left="-210" w:rightChars="-100" w:right="-210"/>
        <w:jc w:val="center"/>
        <w:rPr>
          <w:rFonts w:ascii="方正小标宋简体" w:eastAsia="方正小标宋简体"/>
          <w:spacing w:val="-4"/>
          <w:sz w:val="44"/>
          <w:szCs w:val="44"/>
        </w:rPr>
      </w:pPr>
      <w:r>
        <w:rPr>
          <w:rFonts w:ascii="方正小标宋简体" w:eastAsia="方正小标宋简体" w:hint="eastAsia"/>
          <w:spacing w:val="-4"/>
          <w:sz w:val="44"/>
          <w:szCs w:val="44"/>
        </w:rPr>
        <w:t>基地奖励实施细则（试行）》的通知</w:t>
      </w:r>
    </w:p>
    <w:p w:rsidR="00676917" w:rsidRDefault="00676917" w:rsidP="00676917">
      <w:pPr>
        <w:ind w:firstLineChars="200" w:firstLine="880"/>
        <w:jc w:val="center"/>
        <w:rPr>
          <w:rFonts w:ascii="方正小标宋简体" w:eastAsia="方正小标宋简体"/>
          <w:sz w:val="44"/>
          <w:szCs w:val="44"/>
        </w:rPr>
      </w:pPr>
    </w:p>
    <w:p w:rsidR="00676917" w:rsidRDefault="00676917" w:rsidP="00676917">
      <w:pPr>
        <w:spacing w:line="588" w:lineRule="exact"/>
        <w:rPr>
          <w:rFonts w:ascii="仿宋" w:eastAsia="仿宋" w:hAnsi="仿宋"/>
          <w:sz w:val="32"/>
          <w:szCs w:val="32"/>
        </w:rPr>
      </w:pPr>
      <w:r>
        <w:rPr>
          <w:rFonts w:ascii="仿宋" w:eastAsia="仿宋" w:hAnsi="仿宋" w:hint="eastAsia"/>
          <w:sz w:val="32"/>
          <w:szCs w:val="32"/>
        </w:rPr>
        <w:t>各地（市）财政局、文化和旅游局：</w:t>
      </w:r>
    </w:p>
    <w:p w:rsidR="00676917" w:rsidRDefault="00676917" w:rsidP="00676917">
      <w:pPr>
        <w:autoSpaceDE w:val="0"/>
        <w:spacing w:line="588" w:lineRule="exact"/>
        <w:ind w:firstLineChars="200" w:firstLine="640"/>
        <w:rPr>
          <w:rFonts w:ascii="仿宋" w:eastAsia="仿宋" w:hAnsi="仿宋"/>
          <w:sz w:val="32"/>
          <w:szCs w:val="32"/>
        </w:rPr>
      </w:pPr>
      <w:r>
        <w:rPr>
          <w:rFonts w:ascii="仿宋" w:eastAsia="仿宋" w:hAnsi="仿宋" w:hint="eastAsia"/>
          <w:sz w:val="32"/>
          <w:szCs w:val="32"/>
        </w:rPr>
        <w:t>为落实《财政支持文化旅游产业高质量发展十二条措施》，</w:t>
      </w:r>
      <w:r>
        <w:rPr>
          <w:rFonts w:ascii="仿宋" w:eastAsia="仿宋" w:hAnsi="仿宋" w:cs="仿宋_GB2312" w:hint="eastAsia"/>
          <w:sz w:val="32"/>
          <w:szCs w:val="32"/>
        </w:rPr>
        <w:t>支持打造优质康养旅游基地，</w:t>
      </w:r>
      <w:r>
        <w:rPr>
          <w:rFonts w:ascii="仿宋" w:eastAsia="仿宋" w:hAnsi="仿宋" w:hint="eastAsia"/>
          <w:sz w:val="32"/>
          <w:szCs w:val="32"/>
        </w:rPr>
        <w:t>我们制定了《西藏自治区支持打造优质康养旅游基地奖励实施细则（试行）》，现印发给你们，请遵</w:t>
      </w:r>
      <w:r>
        <w:rPr>
          <w:rFonts w:ascii="仿宋" w:eastAsia="仿宋" w:hAnsi="仿宋" w:hint="eastAsia"/>
          <w:sz w:val="32"/>
          <w:szCs w:val="32"/>
        </w:rPr>
        <w:lastRenderedPageBreak/>
        <w:t>照执行。</w:t>
      </w:r>
    </w:p>
    <w:p w:rsidR="00676917" w:rsidRDefault="00676917" w:rsidP="00676917">
      <w:pPr>
        <w:spacing w:line="588" w:lineRule="exact"/>
        <w:rPr>
          <w:rFonts w:ascii="仿宋" w:eastAsia="仿宋" w:hAnsi="仿宋"/>
          <w:sz w:val="32"/>
          <w:szCs w:val="32"/>
        </w:rPr>
      </w:pPr>
      <w:r>
        <w:rPr>
          <w:rFonts w:ascii="仿宋" w:eastAsia="仿宋" w:hAnsi="仿宋" w:hint="eastAsia"/>
          <w:sz w:val="32"/>
          <w:szCs w:val="32"/>
        </w:rPr>
        <w:t xml:space="preserve">    </w:t>
      </w:r>
    </w:p>
    <w:p w:rsidR="00676917" w:rsidRDefault="00676917" w:rsidP="00676917">
      <w:pPr>
        <w:spacing w:line="588" w:lineRule="exact"/>
        <w:ind w:firstLineChars="500" w:firstLine="1600"/>
        <w:rPr>
          <w:rFonts w:ascii="仿宋" w:eastAsia="仿宋" w:hAnsi="仿宋"/>
          <w:sz w:val="32"/>
          <w:szCs w:val="32"/>
        </w:rPr>
      </w:pPr>
      <w:r>
        <w:rPr>
          <w:rFonts w:ascii="仿宋" w:eastAsia="仿宋" w:hAnsi="仿宋" w:hint="eastAsia"/>
          <w:sz w:val="32"/>
          <w:szCs w:val="32"/>
        </w:rPr>
        <w:t xml:space="preserve"> </w:t>
      </w:r>
    </w:p>
    <w:p w:rsidR="00676917" w:rsidRDefault="00676917" w:rsidP="00676917">
      <w:pPr>
        <w:spacing w:line="588" w:lineRule="exact"/>
        <w:jc w:val="center"/>
        <w:rPr>
          <w:rFonts w:ascii="仿宋" w:eastAsia="仿宋" w:hAnsi="仿宋"/>
          <w:sz w:val="32"/>
          <w:szCs w:val="32"/>
        </w:rPr>
      </w:pPr>
      <w:r>
        <w:rPr>
          <w:noProof/>
          <w:sz w:val="32"/>
        </w:rPr>
        <mc:AlternateContent>
          <mc:Choice Requires="wps">
            <w:drawing>
              <wp:anchor distT="0" distB="0" distL="114300" distR="114300" simplePos="0" relativeHeight="251660288" behindDoc="1" locked="0" layoutInCell="1" hidden="1" allowOverlap="1" wp14:anchorId="66DBE664" wp14:editId="1D226D16">
                <wp:simplePos x="0" y="0"/>
                <wp:positionH relativeFrom="column">
                  <wp:posOffset>-4734560</wp:posOffset>
                </wp:positionH>
                <wp:positionV relativeFrom="paragraph">
                  <wp:posOffset>-7729855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08.6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" strokecolor="white" strokeweight="2pt">
                <v:fill opacity="0"/>
                <v:stroke opacity="0"/>
              </v:rect>
            </w:pict>
          </mc:Fallback>
        </mc:AlternateContent>
      </w:r>
      <w:r>
        <w:rPr>
          <w:rFonts w:ascii="仿宋" w:eastAsia="仿宋" w:hAnsi="仿宋" w:hint="eastAsia"/>
          <w:sz w:val="32"/>
          <w:szCs w:val="32"/>
        </w:rPr>
        <w:t>西藏自治区财政厅      西藏自治区文化和旅游厅</w:t>
      </w:r>
    </w:p>
    <w:p w:rsidR="00676917" w:rsidRDefault="00676917" w:rsidP="00676917">
      <w:pPr>
        <w:spacing w:line="588" w:lineRule="exact"/>
        <w:rPr>
          <w:rFonts w:ascii="仿宋" w:eastAsia="仿宋" w:hAnsi="仿宋"/>
          <w:sz w:val="32"/>
          <w:szCs w:val="32"/>
        </w:rPr>
      </w:pPr>
      <w:r>
        <w:rPr>
          <w:rFonts w:ascii="仿宋" w:eastAsia="仿宋" w:hAnsi="仿宋" w:hint="eastAsia"/>
          <w:sz w:val="32"/>
          <w:szCs w:val="32"/>
        </w:rPr>
        <w:t xml:space="preserve">                               2026年3月</w:t>
      </w:r>
      <w:r>
        <w:rPr>
          <w:rFonts w:ascii="仿宋" w:eastAsia="仿宋" w:hAnsi="仿宋"/>
          <w:sz w:val="32"/>
          <w:szCs w:val="32"/>
        </w:rPr>
        <w:t>13</w:t>
      </w:r>
      <w:r>
        <w:rPr>
          <w:rFonts w:ascii="仿宋" w:eastAsia="仿宋" w:hAnsi="仿宋" w:hint="eastAsia"/>
          <w:sz w:val="32"/>
          <w:szCs w:val="32"/>
        </w:rPr>
        <w:t>日</w:t>
      </w:r>
    </w:p>
    <w:p w:rsidR="00676917" w:rsidRDefault="00676917" w:rsidP="00676917">
      <w:pPr>
        <w:spacing w:line="588" w:lineRule="exact"/>
        <w:rPr>
          <w:rFonts w:ascii="黑体" w:eastAsia="黑体" w:hAnsi="黑体" w:cs="方正小标宋简体"/>
          <w:sz w:val="32"/>
          <w:szCs w:val="32"/>
        </w:rPr>
      </w:pPr>
      <w:r>
        <w:rPr>
          <w:rFonts w:ascii="黑体" w:eastAsia="黑体" w:hAnsi="黑体" w:cs="方正小标宋简体" w:hint="eastAsia"/>
          <w:sz w:val="32"/>
          <w:szCs w:val="32"/>
        </w:rPr>
        <w:br w:type="page"/>
      </w:r>
    </w:p>
    <w:p w:rsidR="00676917" w:rsidRDefault="00676917" w:rsidP="00676917">
      <w:pPr>
        <w:spacing w:line="700" w:lineRule="exact"/>
        <w:ind w:rightChars="-100" w:right="-210"/>
        <w:jc w:val="center"/>
        <w:rPr>
          <w:rFonts w:ascii="黑体" w:eastAsia="黑体" w:hAnsi="黑体" w:cs="仿宋_GB2312"/>
          <w:sz w:val="32"/>
          <w:szCs w:val="32"/>
        </w:rPr>
      </w:pPr>
    </w:p>
    <w:p w:rsidR="00676917" w:rsidRDefault="00676917" w:rsidP="00676917">
      <w:pPr>
        <w:spacing w:line="700" w:lineRule="exact"/>
        <w:ind w:rightChars="-100" w:right="-210"/>
        <w:jc w:val="center"/>
        <w:rPr>
          <w:rFonts w:ascii="Times New Roman" w:eastAsia="方正小标宋简体" w:hAnsi="Times New Roman"/>
          <w:snapToGrid w:val="0"/>
          <w:kern w:val="0"/>
          <w:sz w:val="44"/>
          <w:szCs w:val="44"/>
        </w:rPr>
      </w:pPr>
      <w:r>
        <w:rPr>
          <w:rFonts w:ascii="Times New Roman" w:eastAsia="方正小标宋简体" w:hAnsi="Times New Roman" w:hint="eastAsia"/>
          <w:snapToGrid w:val="0"/>
          <w:kern w:val="0"/>
          <w:sz w:val="44"/>
          <w:szCs w:val="44"/>
        </w:rPr>
        <w:t>西藏自治区支持打造优质康养旅游基地</w:t>
      </w:r>
    </w:p>
    <w:p w:rsidR="00676917" w:rsidRDefault="00676917" w:rsidP="00676917">
      <w:pPr>
        <w:widowControl/>
        <w:kinsoku w:val="0"/>
        <w:autoSpaceDE w:val="0"/>
        <w:autoSpaceDN w:val="0"/>
        <w:adjustRightInd w:val="0"/>
        <w:snapToGrid w:val="0"/>
        <w:spacing w:line="700" w:lineRule="exact"/>
        <w:jc w:val="center"/>
        <w:textAlignment w:val="baseline"/>
        <w:rPr>
          <w:rFonts w:ascii="Times New Roman" w:eastAsia="方正小标宋简体" w:hAnsi="Times New Roman"/>
          <w:snapToGrid w:val="0"/>
          <w:kern w:val="0"/>
          <w:sz w:val="44"/>
          <w:szCs w:val="44"/>
        </w:rPr>
      </w:pPr>
      <w:r>
        <w:rPr>
          <w:rFonts w:ascii="Times New Roman" w:eastAsia="方正小标宋简体" w:hAnsi="Times New Roman" w:hint="eastAsia"/>
          <w:snapToGrid w:val="0"/>
          <w:kern w:val="0"/>
          <w:sz w:val="44"/>
          <w:szCs w:val="44"/>
        </w:rPr>
        <w:t>奖励实施细则（试行）</w:t>
      </w:r>
    </w:p>
    <w:p w:rsidR="00676917" w:rsidRDefault="00676917" w:rsidP="00676917">
      <w:pPr>
        <w:tabs>
          <w:tab w:val="right" w:pos="8306"/>
        </w:tabs>
        <w:spacing w:line="588" w:lineRule="exact"/>
        <w:ind w:firstLineChars="200" w:firstLine="640"/>
        <w:rPr>
          <w:rFonts w:ascii="Times New Roman" w:eastAsia="仿宋" w:hAnsi="Times New Roman"/>
          <w:snapToGrid w:val="0"/>
          <w:kern w:val="0"/>
          <w:sz w:val="32"/>
          <w:szCs w:val="32"/>
        </w:rPr>
      </w:pPr>
    </w:p>
    <w:p w:rsidR="00676917" w:rsidRDefault="00676917" w:rsidP="00676917">
      <w:pPr>
        <w:tabs>
          <w:tab w:val="right" w:pos="8306"/>
        </w:tabs>
        <w:spacing w:line="588" w:lineRule="exact"/>
        <w:ind w:firstLineChars="200" w:firstLine="640"/>
        <w:rPr>
          <w:rFonts w:ascii="Times New Roman" w:eastAsia="仿宋" w:hAnsi="Times New Roman"/>
          <w:snapToGrid w:val="0"/>
          <w:kern w:val="0"/>
          <w:sz w:val="32"/>
          <w:szCs w:val="32"/>
        </w:rPr>
      </w:pPr>
      <w:r>
        <w:rPr>
          <w:rFonts w:ascii="仿宋" w:eastAsia="仿宋" w:hAnsi="仿宋" w:hint="eastAsia"/>
          <w:sz w:val="32"/>
          <w:szCs w:val="32"/>
        </w:rPr>
        <w:t>为大力发展特色旅游，推动观光型旅游向体验型综合型旅游转变，</w:t>
      </w:r>
      <w:r>
        <w:rPr>
          <w:rFonts w:ascii="仿宋" w:eastAsia="仿宋" w:hAnsi="仿宋" w:cs="仿宋_GB2312" w:hint="eastAsia"/>
          <w:sz w:val="32"/>
          <w:szCs w:val="32"/>
        </w:rPr>
        <w:t>支持打造优质康养旅游基地，根据</w:t>
      </w:r>
      <w:r>
        <w:rPr>
          <w:rFonts w:ascii="仿宋" w:eastAsia="仿宋" w:hAnsi="仿宋" w:hint="eastAsia"/>
          <w:sz w:val="32"/>
          <w:szCs w:val="32"/>
        </w:rPr>
        <w:t>《西藏自治区人民政府办公厅关于印发〈财政支持文化旅游产业高质量发展十二条措施〉的通知》（藏政办发〔2025〕13号）等规定</w:t>
      </w:r>
      <w:r>
        <w:rPr>
          <w:rFonts w:ascii="Times New Roman" w:eastAsia="仿宋" w:hAnsi="Times New Roman" w:hint="eastAsia"/>
          <w:snapToGrid w:val="0"/>
          <w:kern w:val="0"/>
          <w:sz w:val="32"/>
          <w:szCs w:val="32"/>
        </w:rPr>
        <w:t>，</w:t>
      </w:r>
      <w:r>
        <w:rPr>
          <w:rFonts w:ascii="Times New Roman" w:eastAsia="仿宋" w:hAnsi="Times New Roman"/>
          <w:snapToGrid w:val="0"/>
          <w:kern w:val="0"/>
          <w:sz w:val="32"/>
          <w:szCs w:val="32"/>
        </w:rPr>
        <w:t>制定本实施细则。</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黑体" w:hAnsi="Times New Roman"/>
          <w:snapToGrid w:val="0"/>
          <w:kern w:val="0"/>
          <w:sz w:val="32"/>
          <w:szCs w:val="32"/>
        </w:rPr>
      </w:pPr>
      <w:r>
        <w:rPr>
          <w:rFonts w:ascii="Times New Roman" w:eastAsia="黑体" w:hAnsi="Times New Roman"/>
          <w:snapToGrid w:val="0"/>
          <w:kern w:val="0"/>
          <w:sz w:val="32"/>
          <w:szCs w:val="32"/>
        </w:rPr>
        <w:t>一、奖励对象</w:t>
      </w:r>
    </w:p>
    <w:p w:rsidR="00676917" w:rsidRDefault="00676917" w:rsidP="00676917">
      <w:pPr>
        <w:tabs>
          <w:tab w:val="right" w:pos="8306"/>
        </w:tabs>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snapToGrid w:val="0"/>
          <w:kern w:val="0"/>
          <w:sz w:val="32"/>
          <w:szCs w:val="32"/>
        </w:rPr>
        <w:t>自治区文化和旅游厅认定公布的</w:t>
      </w:r>
      <w:r>
        <w:rPr>
          <w:rFonts w:ascii="仿宋" w:eastAsia="仿宋" w:hAnsi="仿宋" w:cs="仿宋_GB2312"/>
          <w:sz w:val="32"/>
          <w:szCs w:val="32"/>
        </w:rPr>
        <w:t>康养</w:t>
      </w:r>
      <w:r>
        <w:rPr>
          <w:rFonts w:ascii="Times New Roman" w:eastAsia="仿宋" w:hAnsi="Times New Roman"/>
          <w:snapToGrid w:val="0"/>
          <w:kern w:val="0"/>
          <w:sz w:val="32"/>
          <w:szCs w:val="32"/>
        </w:rPr>
        <w:t>旅游基地经营主体。</w:t>
      </w:r>
    </w:p>
    <w:p w:rsidR="00676917" w:rsidRDefault="00676917" w:rsidP="00676917">
      <w:pPr>
        <w:spacing w:line="588"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二、奖励原则</w:t>
      </w:r>
    </w:p>
    <w:p w:rsidR="00676917" w:rsidRDefault="00676917" w:rsidP="00676917">
      <w:pPr>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cs="仿宋_GB2312" w:hint="eastAsia"/>
          <w:sz w:val="32"/>
          <w:szCs w:val="32"/>
        </w:rPr>
        <w:t>康养旅游基地</w:t>
      </w:r>
      <w:r>
        <w:rPr>
          <w:rFonts w:ascii="仿宋" w:eastAsia="仿宋" w:hAnsi="仿宋" w:cs="宋体" w:hint="eastAsia"/>
          <w:kern w:val="0"/>
          <w:sz w:val="32"/>
          <w:szCs w:val="32"/>
          <w:lang w:bidi="bo-CN"/>
        </w:rPr>
        <w:t>自愿申报，属地文化和旅游行政部门审定后推荐上报。逾期未申报，不再接受办理。</w:t>
      </w:r>
    </w:p>
    <w:p w:rsidR="00676917" w:rsidRDefault="00676917" w:rsidP="00676917">
      <w:pPr>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hint="eastAsia"/>
          <w:sz w:val="32"/>
          <w:szCs w:val="32"/>
        </w:rPr>
        <w:t>（二）公平公正。</w:t>
      </w:r>
      <w:r>
        <w:rPr>
          <w:rFonts w:ascii="仿宋" w:eastAsia="仿宋" w:hAnsi="仿宋" w:hint="eastAsia"/>
          <w:sz w:val="32"/>
          <w:szCs w:val="32"/>
        </w:rPr>
        <w:t>申报条件、评审流程、奖励标准及奖</w:t>
      </w:r>
      <w:r>
        <w:rPr>
          <w:rFonts w:ascii="仿宋" w:eastAsia="仿宋" w:hAnsi="仿宋" w:cs="仿宋" w:hint="eastAsia"/>
          <w:color w:val="000000"/>
          <w:sz w:val="32"/>
          <w:szCs w:val="32"/>
          <w:shd w:val="clear" w:color="auto" w:fill="FFFFFF"/>
        </w:rPr>
        <w:t>励名单等公开透明，接受社会监督。实施</w:t>
      </w:r>
      <w:r>
        <w:rPr>
          <w:rFonts w:ascii="仿宋" w:eastAsia="仿宋" w:hAnsi="仿宋"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hint="eastAsia"/>
          <w:sz w:val="32"/>
          <w:szCs w:val="32"/>
        </w:rPr>
        <w:t>加强</w:t>
      </w:r>
      <w:r>
        <w:rPr>
          <w:rFonts w:ascii="仿宋" w:eastAsia="仿宋" w:hAnsi="仿宋" w:cs="仿宋" w:hint="eastAsia"/>
          <w:color w:val="000000"/>
          <w:sz w:val="32"/>
          <w:szCs w:val="32"/>
          <w:shd w:val="clear" w:color="auto" w:fill="FFFFFF"/>
        </w:rPr>
        <w:t>惩戒，取消申报资格。</w:t>
      </w:r>
    </w:p>
    <w:p w:rsidR="00676917" w:rsidRDefault="00676917" w:rsidP="00676917">
      <w:pPr>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（三）不重复享受。</w:t>
      </w:r>
      <w:r>
        <w:rPr>
          <w:rFonts w:ascii="仿宋" w:eastAsia="仿宋" w:hAnsi="仿宋" w:cs="仿宋" w:hint="eastAsia"/>
          <w:color w:val="000000"/>
          <w:sz w:val="32"/>
          <w:szCs w:val="32"/>
          <w:shd w:val="clear" w:color="auto" w:fill="FFFFFF"/>
        </w:rPr>
        <w:t>在同一年度内，同一主体同一项目符合本细则及其他扶持政策的，按照“就高不重复”原则，择一申报。</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仿宋" w:hAnsi="Times New Roman"/>
          <w:snapToGrid w:val="0"/>
          <w:kern w:val="0"/>
          <w:sz w:val="32"/>
          <w:szCs w:val="32"/>
        </w:rPr>
      </w:pPr>
      <w:r>
        <w:rPr>
          <w:rFonts w:ascii="Times New Roman" w:eastAsia="黑体" w:hAnsi="Times New Roman" w:hint="eastAsia"/>
          <w:snapToGrid w:val="0"/>
          <w:kern w:val="0"/>
          <w:sz w:val="32"/>
          <w:szCs w:val="32"/>
        </w:rPr>
        <w:t>三</w:t>
      </w:r>
      <w:r>
        <w:rPr>
          <w:rFonts w:ascii="Times New Roman" w:eastAsia="黑体" w:hAnsi="Times New Roman"/>
          <w:snapToGrid w:val="0"/>
          <w:kern w:val="0"/>
          <w:sz w:val="32"/>
          <w:szCs w:val="32"/>
        </w:rPr>
        <w:t>、奖励标准</w:t>
      </w:r>
    </w:p>
    <w:p w:rsidR="00676917" w:rsidRDefault="00676917" w:rsidP="00676917">
      <w:pPr>
        <w:spacing w:line="588" w:lineRule="exact"/>
        <w:ind w:firstLineChars="200" w:firstLine="640"/>
        <w:rPr>
          <w:rFonts w:ascii="仿宋" w:eastAsia="仿宋" w:hAnsi="仿宋" w:cs="CESI仿宋-GB2312"/>
          <w:color w:val="000000"/>
          <w:w w:val="99"/>
          <w:sz w:val="32"/>
          <w:szCs w:val="32"/>
        </w:rPr>
      </w:pPr>
      <w:r>
        <w:rPr>
          <w:rFonts w:ascii="Times New Roman" w:eastAsia="仿宋" w:hAnsi="Times New Roman" w:hint="eastAsia"/>
          <w:snapToGrid w:val="0"/>
          <w:kern w:val="0"/>
          <w:sz w:val="32"/>
          <w:szCs w:val="32"/>
        </w:rPr>
        <w:lastRenderedPageBreak/>
        <w:t>对</w:t>
      </w:r>
      <w:r>
        <w:rPr>
          <w:rFonts w:ascii="Times New Roman" w:eastAsia="仿宋" w:hAnsi="Times New Roman"/>
          <w:snapToGrid w:val="0"/>
          <w:kern w:val="0"/>
          <w:sz w:val="32"/>
          <w:szCs w:val="32"/>
        </w:rPr>
        <w:t>年累计售票</w:t>
      </w:r>
      <w:r>
        <w:rPr>
          <w:rFonts w:ascii="Times New Roman" w:eastAsia="仿宋" w:hAnsi="Times New Roman" w:hint="eastAsia"/>
          <w:snapToGrid w:val="0"/>
          <w:kern w:val="0"/>
          <w:sz w:val="32"/>
          <w:szCs w:val="32"/>
        </w:rPr>
        <w:t>人次达到</w:t>
      </w:r>
      <w:r>
        <w:rPr>
          <w:rFonts w:ascii="Times New Roman" w:eastAsia="仿宋" w:hAnsi="Times New Roman" w:hint="eastAsia"/>
          <w:snapToGrid w:val="0"/>
          <w:kern w:val="0"/>
          <w:sz w:val="32"/>
          <w:szCs w:val="32"/>
        </w:rPr>
        <w:t>1</w:t>
      </w:r>
      <w:r>
        <w:rPr>
          <w:rFonts w:ascii="Times New Roman" w:eastAsia="仿宋" w:hAnsi="Times New Roman"/>
          <w:snapToGrid w:val="0"/>
          <w:kern w:val="0"/>
          <w:sz w:val="32"/>
          <w:szCs w:val="32"/>
        </w:rPr>
        <w:t>万人次（含）以上、营业额</w:t>
      </w:r>
      <w:r>
        <w:rPr>
          <w:rFonts w:ascii="Times New Roman" w:eastAsia="仿宋" w:hAnsi="Times New Roman" w:hint="eastAsia"/>
          <w:snapToGrid w:val="0"/>
          <w:kern w:val="0"/>
          <w:sz w:val="32"/>
          <w:szCs w:val="32"/>
        </w:rPr>
        <w:t>200</w:t>
      </w:r>
      <w:r>
        <w:rPr>
          <w:rFonts w:ascii="Times New Roman" w:eastAsia="仿宋" w:hAnsi="Times New Roman"/>
          <w:snapToGrid w:val="0"/>
          <w:kern w:val="0"/>
          <w:sz w:val="32"/>
          <w:szCs w:val="32"/>
        </w:rPr>
        <w:t>万元（含）以上</w:t>
      </w:r>
      <w:r>
        <w:rPr>
          <w:rFonts w:ascii="Times New Roman" w:eastAsia="仿宋" w:hAnsi="Times New Roman" w:hint="eastAsia"/>
          <w:snapToGrid w:val="0"/>
          <w:kern w:val="0"/>
          <w:sz w:val="32"/>
          <w:szCs w:val="32"/>
        </w:rPr>
        <w:t>、稳定带动就业</w:t>
      </w:r>
      <w:r>
        <w:rPr>
          <w:rFonts w:ascii="Times New Roman" w:eastAsia="仿宋" w:hAnsi="Times New Roman" w:hint="eastAsia"/>
          <w:snapToGrid w:val="0"/>
          <w:kern w:val="0"/>
          <w:sz w:val="32"/>
          <w:szCs w:val="32"/>
        </w:rPr>
        <w:t>10</w:t>
      </w:r>
      <w:r>
        <w:rPr>
          <w:rFonts w:ascii="Times New Roman" w:eastAsia="仿宋" w:hAnsi="Times New Roman" w:hint="eastAsia"/>
          <w:snapToGrid w:val="0"/>
          <w:kern w:val="0"/>
          <w:sz w:val="32"/>
          <w:szCs w:val="32"/>
        </w:rPr>
        <w:t>人（含）以上</w:t>
      </w:r>
      <w:r>
        <w:rPr>
          <w:rFonts w:ascii="Times New Roman" w:eastAsia="仿宋" w:hAnsi="Times New Roman"/>
          <w:snapToGrid w:val="0"/>
          <w:kern w:val="0"/>
          <w:sz w:val="32"/>
          <w:szCs w:val="32"/>
        </w:rPr>
        <w:t>的</w:t>
      </w:r>
      <w:r>
        <w:rPr>
          <w:rFonts w:ascii="仿宋" w:eastAsia="仿宋" w:hAnsi="仿宋" w:cs="仿宋_GB2312"/>
          <w:sz w:val="32"/>
          <w:szCs w:val="32"/>
        </w:rPr>
        <w:t>康养</w:t>
      </w:r>
      <w:r>
        <w:rPr>
          <w:rFonts w:ascii="Times New Roman" w:eastAsia="仿宋" w:hAnsi="Times New Roman"/>
          <w:snapToGrid w:val="0"/>
          <w:kern w:val="0"/>
          <w:sz w:val="32"/>
          <w:szCs w:val="32"/>
        </w:rPr>
        <w:t>旅游基地，按售票</w:t>
      </w:r>
      <w:r>
        <w:rPr>
          <w:rFonts w:ascii="Times New Roman" w:eastAsia="仿宋" w:hAnsi="Times New Roman" w:hint="eastAsia"/>
          <w:snapToGrid w:val="0"/>
          <w:kern w:val="0"/>
          <w:sz w:val="32"/>
          <w:szCs w:val="32"/>
        </w:rPr>
        <w:t>人次、营业额</w:t>
      </w:r>
      <w:r>
        <w:rPr>
          <w:rFonts w:ascii="Times New Roman" w:eastAsia="仿宋" w:hAnsi="Times New Roman"/>
          <w:snapToGrid w:val="0"/>
          <w:kern w:val="0"/>
          <w:sz w:val="32"/>
          <w:szCs w:val="32"/>
        </w:rPr>
        <w:t>等增长情况</w:t>
      </w:r>
      <w:r>
        <w:rPr>
          <w:rFonts w:ascii="Times New Roman" w:eastAsia="仿宋" w:hAnsi="Times New Roman" w:hint="eastAsia"/>
          <w:snapToGrid w:val="0"/>
          <w:kern w:val="0"/>
          <w:sz w:val="32"/>
          <w:szCs w:val="32"/>
        </w:rPr>
        <w:t>给予奖励，</w:t>
      </w:r>
      <w:r>
        <w:rPr>
          <w:rFonts w:ascii="Times New Roman" w:eastAsia="仿宋" w:hAnsi="Times New Roman"/>
          <w:snapToGrid w:val="0"/>
          <w:kern w:val="0"/>
          <w:sz w:val="32"/>
          <w:szCs w:val="32"/>
        </w:rPr>
        <w:t>售票</w:t>
      </w:r>
      <w:r>
        <w:rPr>
          <w:rFonts w:ascii="Times New Roman" w:eastAsia="仿宋" w:hAnsi="Times New Roman" w:hint="eastAsia"/>
          <w:snapToGrid w:val="0"/>
          <w:kern w:val="0"/>
          <w:sz w:val="32"/>
          <w:szCs w:val="32"/>
        </w:rPr>
        <w:t>人次、营业额同时较上年每同比增长</w:t>
      </w:r>
      <w:r>
        <w:rPr>
          <w:rFonts w:ascii="Times New Roman" w:eastAsia="仿宋" w:hAnsi="Times New Roman" w:hint="eastAsia"/>
          <w:snapToGrid w:val="0"/>
          <w:kern w:val="0"/>
          <w:sz w:val="32"/>
          <w:szCs w:val="32"/>
        </w:rPr>
        <w:t>1000</w:t>
      </w:r>
      <w:r>
        <w:rPr>
          <w:rFonts w:ascii="Times New Roman" w:eastAsia="仿宋" w:hAnsi="Times New Roman" w:hint="eastAsia"/>
          <w:snapToGrid w:val="0"/>
          <w:kern w:val="0"/>
          <w:sz w:val="32"/>
          <w:szCs w:val="32"/>
        </w:rPr>
        <w:t>人次、</w:t>
      </w:r>
      <w:r>
        <w:rPr>
          <w:rFonts w:ascii="Times New Roman" w:eastAsia="仿宋" w:hAnsi="Times New Roman" w:hint="eastAsia"/>
          <w:snapToGrid w:val="0"/>
          <w:kern w:val="0"/>
          <w:sz w:val="32"/>
          <w:szCs w:val="32"/>
        </w:rPr>
        <w:t>20</w:t>
      </w:r>
      <w:r>
        <w:rPr>
          <w:rFonts w:ascii="Times New Roman" w:eastAsia="仿宋" w:hAnsi="Times New Roman" w:hint="eastAsia"/>
          <w:snapToGrid w:val="0"/>
          <w:kern w:val="0"/>
          <w:sz w:val="32"/>
          <w:szCs w:val="32"/>
        </w:rPr>
        <w:t>万元给予</w:t>
      </w:r>
      <w:r>
        <w:rPr>
          <w:rFonts w:ascii="Times New Roman" w:eastAsia="仿宋" w:hAnsi="Times New Roman" w:hint="eastAsia"/>
          <w:snapToGrid w:val="0"/>
          <w:kern w:val="0"/>
          <w:sz w:val="32"/>
          <w:szCs w:val="32"/>
        </w:rPr>
        <w:t>5</w:t>
      </w:r>
      <w:r>
        <w:rPr>
          <w:rFonts w:ascii="Times New Roman" w:eastAsia="仿宋" w:hAnsi="Times New Roman" w:hint="eastAsia"/>
          <w:snapToGrid w:val="0"/>
          <w:kern w:val="0"/>
          <w:sz w:val="32"/>
          <w:szCs w:val="32"/>
        </w:rPr>
        <w:t>万元奖励，同一康养基地最高奖励</w:t>
      </w:r>
      <w:r>
        <w:rPr>
          <w:rFonts w:ascii="Times New Roman" w:eastAsia="仿宋" w:hAnsi="Times New Roman" w:hint="eastAsia"/>
          <w:snapToGrid w:val="0"/>
          <w:kern w:val="0"/>
          <w:sz w:val="32"/>
          <w:szCs w:val="32"/>
        </w:rPr>
        <w:t>50</w:t>
      </w:r>
      <w:r>
        <w:rPr>
          <w:rFonts w:ascii="Times New Roman" w:eastAsia="仿宋" w:hAnsi="Times New Roman" w:hint="eastAsia"/>
          <w:snapToGrid w:val="0"/>
          <w:kern w:val="0"/>
          <w:sz w:val="32"/>
          <w:szCs w:val="32"/>
        </w:rPr>
        <w:t>万元。</w:t>
      </w:r>
      <w:r>
        <w:rPr>
          <w:rFonts w:ascii="仿宋" w:eastAsia="仿宋" w:hAnsi="仿宋" w:cs="仿宋_GB2312" w:hint="eastAsia"/>
          <w:sz w:val="32"/>
          <w:szCs w:val="32"/>
        </w:rPr>
        <w:t>已获得自治区财政安排资金支持的，不再给予奖励支持。</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四、</w:t>
      </w:r>
      <w:r>
        <w:rPr>
          <w:rFonts w:ascii="Times New Roman" w:eastAsia="黑体" w:hAnsi="Times New Roman"/>
          <w:snapToGrid w:val="0"/>
          <w:kern w:val="0"/>
          <w:sz w:val="32"/>
          <w:szCs w:val="32"/>
        </w:rPr>
        <w:t>申报</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楷体" w:eastAsia="楷体" w:hAnsi="楷体" w:cs="楷体"/>
          <w:snapToGrid w:val="0"/>
          <w:color w:val="000000"/>
          <w:kern w:val="0"/>
          <w:sz w:val="32"/>
          <w:szCs w:val="32"/>
        </w:rPr>
      </w:pPr>
      <w:r>
        <w:rPr>
          <w:rFonts w:ascii="楷体" w:eastAsia="楷体" w:hAnsi="楷体" w:cs="楷体" w:hint="eastAsia"/>
          <w:snapToGrid w:val="0"/>
          <w:color w:val="000000"/>
          <w:kern w:val="0"/>
          <w:sz w:val="32"/>
          <w:szCs w:val="32"/>
        </w:rPr>
        <w:t>（一）申报时间。</w:t>
      </w:r>
    </w:p>
    <w:p w:rsidR="00676917" w:rsidRDefault="00676917" w:rsidP="00676917">
      <w:pPr>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各地（市）文化和旅游行政部门组织辖区内康养旅游基地经营主体开展申报工作，于每年3月底前向自治区文化和旅游厅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楷体" w:hAnsi="Times New Roman"/>
          <w:snapToGrid w:val="0"/>
          <w:kern w:val="0"/>
          <w:sz w:val="32"/>
          <w:szCs w:val="32"/>
        </w:rPr>
      </w:pPr>
      <w:r>
        <w:rPr>
          <w:rFonts w:ascii="Times New Roman" w:eastAsia="楷体" w:hAnsi="Times New Roman" w:hint="eastAsia"/>
          <w:snapToGrid w:val="0"/>
          <w:kern w:val="0"/>
          <w:sz w:val="32"/>
          <w:szCs w:val="32"/>
        </w:rPr>
        <w:t>（二）申报条件。</w:t>
      </w:r>
    </w:p>
    <w:p w:rsidR="00676917" w:rsidRDefault="00676917" w:rsidP="00676917">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sz w:val="32"/>
          <w:szCs w:val="32"/>
        </w:rPr>
        <w:t>康养旅游基地须在西藏自治区境内；</w:t>
      </w:r>
    </w:p>
    <w:p w:rsidR="00676917" w:rsidRDefault="00676917" w:rsidP="00676917">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sz w:val="32"/>
          <w:szCs w:val="32"/>
        </w:rPr>
        <w:t>有相应的营业执照、经营许可证</w:t>
      </w:r>
      <w:r>
        <w:rPr>
          <w:rFonts w:ascii="仿宋" w:eastAsia="仿宋" w:hAnsi="仿宋" w:cs="仿宋_GB2312" w:hint="eastAsia"/>
          <w:sz w:val="32"/>
          <w:szCs w:val="32"/>
        </w:rPr>
        <w:t>等，证件齐全</w:t>
      </w:r>
      <w:r>
        <w:rPr>
          <w:rFonts w:ascii="仿宋" w:eastAsia="仿宋" w:hAnsi="仿宋" w:cs="仿宋_GB2312"/>
          <w:sz w:val="32"/>
          <w:szCs w:val="32"/>
        </w:rPr>
        <w:t>；</w:t>
      </w:r>
    </w:p>
    <w:p w:rsidR="00676917" w:rsidRDefault="00676917" w:rsidP="00676917">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sz w:val="32"/>
          <w:szCs w:val="32"/>
        </w:rPr>
        <w:t>近三年来未出现对社会公众</w:t>
      </w:r>
      <w:r>
        <w:rPr>
          <w:rFonts w:ascii="仿宋" w:eastAsia="仿宋" w:hAnsi="仿宋" w:cs="仿宋_GB2312" w:hint="eastAsia"/>
          <w:sz w:val="32"/>
          <w:szCs w:val="32"/>
        </w:rPr>
        <w:t>、</w:t>
      </w:r>
      <w:r>
        <w:rPr>
          <w:rFonts w:ascii="仿宋" w:eastAsia="仿宋" w:hAnsi="仿宋" w:cs="仿宋_GB2312"/>
          <w:sz w:val="32"/>
          <w:szCs w:val="32"/>
        </w:rPr>
        <w:t>西藏形象等造成不良影响的重大负面舆情。未被行政执法部门下达行政处罚决定书。</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楷体" w:hAnsi="Times New Roman"/>
          <w:snapToGrid w:val="0"/>
          <w:kern w:val="0"/>
          <w:sz w:val="32"/>
          <w:szCs w:val="32"/>
        </w:rPr>
      </w:pPr>
      <w:r>
        <w:rPr>
          <w:rFonts w:ascii="Times New Roman" w:eastAsia="楷体" w:hAnsi="Times New Roman" w:hint="eastAsia"/>
          <w:snapToGrid w:val="0"/>
          <w:kern w:val="0"/>
          <w:sz w:val="32"/>
          <w:szCs w:val="32"/>
        </w:rPr>
        <w:t>（三）</w:t>
      </w:r>
      <w:r>
        <w:rPr>
          <w:rFonts w:ascii="Times New Roman" w:eastAsia="楷体" w:hAnsi="Times New Roman"/>
          <w:snapToGrid w:val="0"/>
          <w:kern w:val="0"/>
          <w:sz w:val="32"/>
          <w:szCs w:val="32"/>
        </w:rPr>
        <w:t>申报材料</w:t>
      </w:r>
      <w:r>
        <w:rPr>
          <w:rFonts w:ascii="Times New Roman" w:eastAsia="楷体" w:hAnsi="Times New Roman" w:hint="eastAsia"/>
          <w:snapToGrid w:val="0"/>
          <w:kern w:val="0"/>
          <w:sz w:val="32"/>
          <w:szCs w:val="32"/>
        </w:rPr>
        <w:t>。</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1.</w:t>
      </w:r>
      <w:r>
        <w:rPr>
          <w:rFonts w:ascii="仿宋" w:eastAsia="仿宋" w:hAnsi="仿宋" w:hint="eastAsia"/>
          <w:snapToGrid w:val="0"/>
          <w:kern w:val="0"/>
          <w:sz w:val="32"/>
          <w:szCs w:val="32"/>
        </w:rPr>
        <w:t>西藏</w:t>
      </w:r>
      <w:r>
        <w:rPr>
          <w:rFonts w:ascii="仿宋" w:eastAsia="仿宋" w:hAnsi="仿宋"/>
          <w:snapToGrid w:val="0"/>
          <w:kern w:val="0"/>
          <w:sz w:val="32"/>
          <w:szCs w:val="32"/>
        </w:rPr>
        <w:t>自治区康养旅游基地奖励资金申请表；</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2.自治区文化和旅游厅公布</w:t>
      </w:r>
      <w:r>
        <w:rPr>
          <w:rFonts w:ascii="仿宋" w:eastAsia="仿宋" w:hAnsi="仿宋" w:hint="eastAsia"/>
          <w:snapToGrid w:val="0"/>
          <w:kern w:val="0"/>
          <w:sz w:val="32"/>
          <w:szCs w:val="32"/>
        </w:rPr>
        <w:t>的</w:t>
      </w:r>
      <w:r>
        <w:rPr>
          <w:rFonts w:ascii="仿宋" w:eastAsia="仿宋" w:hAnsi="仿宋"/>
          <w:snapToGrid w:val="0"/>
          <w:kern w:val="0"/>
          <w:sz w:val="32"/>
          <w:szCs w:val="32"/>
        </w:rPr>
        <w:t>康养旅游基地文件；</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3.申报单位营业执照、经营许可证等；</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4.康养旅游基地售票数据统计表，包括但不限于各销售平台</w:t>
      </w:r>
      <w:r>
        <w:rPr>
          <w:rFonts w:ascii="仿宋" w:eastAsia="仿宋" w:hAnsi="仿宋"/>
          <w:snapToGrid w:val="0"/>
          <w:kern w:val="0"/>
          <w:sz w:val="32"/>
          <w:szCs w:val="32"/>
        </w:rPr>
        <w:lastRenderedPageBreak/>
        <w:t>数据凭证：</w:t>
      </w:r>
      <w:r>
        <w:rPr>
          <w:rFonts w:ascii="仿宋" w:eastAsia="仿宋" w:hAnsi="仿宋" w:hint="eastAsia"/>
          <w:snapToGrid w:val="0"/>
          <w:kern w:val="0"/>
          <w:sz w:val="32"/>
          <w:szCs w:val="32"/>
        </w:rPr>
        <w:t>（1）</w:t>
      </w:r>
      <w:r>
        <w:rPr>
          <w:rFonts w:ascii="仿宋" w:eastAsia="仿宋" w:hAnsi="仿宋"/>
          <w:snapToGrid w:val="0"/>
          <w:kern w:val="0"/>
          <w:sz w:val="32"/>
          <w:szCs w:val="32"/>
        </w:rPr>
        <w:t>线上售票结算清单</w:t>
      </w:r>
      <w:r>
        <w:rPr>
          <w:rFonts w:ascii="仿宋" w:eastAsia="仿宋" w:hAnsi="仿宋" w:hint="eastAsia"/>
          <w:snapToGrid w:val="0"/>
          <w:kern w:val="0"/>
          <w:sz w:val="32"/>
          <w:szCs w:val="32"/>
        </w:rPr>
        <w:t>或消费记录</w:t>
      </w:r>
      <w:r>
        <w:rPr>
          <w:rFonts w:ascii="仿宋" w:eastAsia="仿宋" w:hAnsi="仿宋"/>
          <w:snapToGrid w:val="0"/>
          <w:kern w:val="0"/>
          <w:sz w:val="32"/>
          <w:szCs w:val="32"/>
        </w:rPr>
        <w:t>（购票记录</w:t>
      </w:r>
      <w:r>
        <w:rPr>
          <w:rFonts w:ascii="仿宋" w:eastAsia="仿宋" w:hAnsi="仿宋" w:hint="eastAsia"/>
          <w:snapToGrid w:val="0"/>
          <w:kern w:val="0"/>
          <w:sz w:val="32"/>
          <w:szCs w:val="32"/>
        </w:rPr>
        <w:t>或消费记录凭证，包括但不限于微信、支付</w:t>
      </w:r>
      <w:r>
        <w:rPr>
          <w:rFonts w:ascii="仿宋" w:eastAsia="仿宋" w:hAnsi="仿宋"/>
          <w:snapToGrid w:val="0"/>
          <w:kern w:val="0"/>
          <w:sz w:val="32"/>
          <w:szCs w:val="32"/>
        </w:rPr>
        <w:t>宝</w:t>
      </w:r>
      <w:r>
        <w:rPr>
          <w:rFonts w:ascii="仿宋" w:eastAsia="仿宋" w:hAnsi="仿宋" w:hint="eastAsia"/>
          <w:snapToGrid w:val="0"/>
          <w:kern w:val="0"/>
          <w:sz w:val="32"/>
          <w:szCs w:val="32"/>
        </w:rPr>
        <w:t>、银行APP等消费记录</w:t>
      </w:r>
      <w:r>
        <w:rPr>
          <w:rFonts w:ascii="仿宋" w:eastAsia="仿宋" w:hAnsi="仿宋"/>
          <w:snapToGrid w:val="0"/>
          <w:kern w:val="0"/>
          <w:sz w:val="32"/>
          <w:szCs w:val="32"/>
        </w:rPr>
        <w:t>）、银行流水、纳税申报表、第三方审计的财务报表</w:t>
      </w:r>
      <w:r>
        <w:rPr>
          <w:rFonts w:ascii="仿宋" w:eastAsia="仿宋" w:hAnsi="仿宋" w:hint="eastAsia"/>
          <w:snapToGrid w:val="0"/>
          <w:kern w:val="0"/>
          <w:sz w:val="32"/>
          <w:szCs w:val="32"/>
        </w:rPr>
        <w:t>、增长对比材料</w:t>
      </w:r>
      <w:r>
        <w:rPr>
          <w:rFonts w:ascii="仿宋" w:eastAsia="仿宋" w:hAnsi="仿宋"/>
          <w:snapToGrid w:val="0"/>
          <w:kern w:val="0"/>
          <w:sz w:val="32"/>
          <w:szCs w:val="32"/>
        </w:rPr>
        <w:t>等；</w:t>
      </w:r>
      <w:r>
        <w:rPr>
          <w:rFonts w:ascii="仿宋" w:eastAsia="仿宋" w:hAnsi="仿宋" w:hint="eastAsia"/>
          <w:snapToGrid w:val="0"/>
          <w:kern w:val="0"/>
          <w:sz w:val="32"/>
          <w:szCs w:val="32"/>
        </w:rPr>
        <w:t>（2）</w:t>
      </w:r>
      <w:r>
        <w:rPr>
          <w:rFonts w:ascii="仿宋" w:eastAsia="仿宋" w:hAnsi="仿宋"/>
          <w:snapToGrid w:val="0"/>
          <w:kern w:val="0"/>
          <w:sz w:val="32"/>
          <w:szCs w:val="32"/>
        </w:rPr>
        <w:t>不同票价销售统计汇总表；</w:t>
      </w:r>
      <w:r>
        <w:rPr>
          <w:rFonts w:ascii="仿宋" w:eastAsia="仿宋" w:hAnsi="仿宋" w:hint="eastAsia"/>
          <w:snapToGrid w:val="0"/>
          <w:kern w:val="0"/>
          <w:sz w:val="32"/>
          <w:szCs w:val="32"/>
        </w:rPr>
        <w:t>（3）其他售票数量、营业额证明材料；</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5.三年内未出现重大负面舆情声明</w:t>
      </w:r>
      <w:r>
        <w:rPr>
          <w:rFonts w:ascii="仿宋" w:eastAsia="仿宋" w:hAnsi="仿宋" w:hint="eastAsia"/>
          <w:snapToGrid w:val="0"/>
          <w:kern w:val="0"/>
          <w:sz w:val="32"/>
          <w:szCs w:val="32"/>
        </w:rPr>
        <w:t>；</w:t>
      </w:r>
    </w:p>
    <w:p w:rsidR="00676917" w:rsidRDefault="00676917" w:rsidP="00676917">
      <w:pPr>
        <w:tabs>
          <w:tab w:val="right" w:pos="8306"/>
        </w:tabs>
        <w:spacing w:line="588"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6.专用信用报告（无违法违规记录版）；</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7.其他证明材料。</w:t>
      </w:r>
    </w:p>
    <w:p w:rsidR="00676917" w:rsidRDefault="00676917" w:rsidP="0067691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以上材料由申报单位自主提供并签署承诺书，确保资料的真实性和有效性。上述材料需申报单位盖章。</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五、审核</w:t>
      </w:r>
    </w:p>
    <w:p w:rsidR="00676917" w:rsidRDefault="00676917" w:rsidP="00676917">
      <w:pPr>
        <w:tabs>
          <w:tab w:val="right" w:pos="8306"/>
        </w:tab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hint="eastAsia"/>
          <w:sz w:val="32"/>
          <w:szCs w:val="32"/>
        </w:rPr>
        <w:t>各地（市）文化和旅游行政部门负责组织经营主体申报奖励及材料审核工作，</w:t>
      </w:r>
      <w:r>
        <w:rPr>
          <w:rFonts w:ascii="仿宋" w:eastAsia="仿宋" w:hAnsi="仿宋" w:cs="仿宋" w:hint="eastAsia"/>
          <w:sz w:val="32"/>
          <w:szCs w:val="32"/>
        </w:rPr>
        <w:t>实行穿透式审核，强化数据资料交叉核验、筛查和实地核验抽查，</w:t>
      </w:r>
      <w:r>
        <w:rPr>
          <w:rFonts w:ascii="仿宋" w:eastAsia="仿宋" w:hAnsi="仿宋" w:hint="eastAsia"/>
          <w:sz w:val="32"/>
          <w:szCs w:val="32"/>
        </w:rPr>
        <w:t>进行政策性、真实性、合规性、完整性审核。每年3月31日前，地（市）文化和旅游行政部门向自治区文化和旅游厅上报奖励申请文件，</w:t>
      </w:r>
      <w:r>
        <w:rPr>
          <w:rFonts w:ascii="Times New Roman" w:eastAsia="仿宋" w:hAnsi="Times New Roman" w:hint="eastAsia"/>
          <w:snapToGrid w:val="0"/>
          <w:kern w:val="0"/>
          <w:sz w:val="32"/>
          <w:szCs w:val="32"/>
        </w:rPr>
        <w:t>自治区文化和旅游厅进行最终审核</w:t>
      </w:r>
      <w:r>
        <w:rPr>
          <w:rFonts w:ascii="仿宋" w:eastAsia="仿宋" w:hAnsi="仿宋" w:hint="eastAsia"/>
          <w:sz w:val="32"/>
          <w:szCs w:val="32"/>
        </w:rPr>
        <w:t>。</w:t>
      </w:r>
    </w:p>
    <w:p w:rsidR="00676917" w:rsidRDefault="00676917" w:rsidP="00676917">
      <w:pPr>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六</w:t>
      </w:r>
      <w:r>
        <w:rPr>
          <w:rFonts w:ascii="Times New Roman" w:eastAsia="黑体" w:hAnsi="Times New Roman"/>
          <w:snapToGrid w:val="0"/>
          <w:kern w:val="0"/>
          <w:sz w:val="32"/>
          <w:szCs w:val="32"/>
        </w:rPr>
        <w:t>、资金</w:t>
      </w:r>
      <w:r>
        <w:rPr>
          <w:rFonts w:ascii="Times New Roman" w:eastAsia="黑体" w:hAnsi="Times New Roman" w:hint="eastAsia"/>
          <w:snapToGrid w:val="0"/>
          <w:kern w:val="0"/>
          <w:sz w:val="32"/>
          <w:szCs w:val="32"/>
        </w:rPr>
        <w:t>拨付</w:t>
      </w:r>
    </w:p>
    <w:p w:rsidR="00676917" w:rsidRDefault="00676917" w:rsidP="00676917">
      <w:pPr>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奖励资金列入年度预算。自治区财政厅根据自治区文化和旅</w:t>
      </w:r>
      <w:r>
        <w:rPr>
          <w:rFonts w:ascii="Times New Roman" w:eastAsia="仿宋" w:hAnsi="Times New Roman" w:hint="eastAsia"/>
          <w:snapToGrid w:val="0"/>
          <w:kern w:val="0"/>
          <w:sz w:val="32"/>
          <w:szCs w:val="32"/>
        </w:rPr>
        <w:lastRenderedPageBreak/>
        <w:t>游厅最终审定结果，将奖励资金按规定程序拨付各地（市）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，由地（市）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按程序兑现。</w:t>
      </w:r>
    </w:p>
    <w:p w:rsidR="00676917" w:rsidRDefault="00676917" w:rsidP="00676917">
      <w:pPr>
        <w:widowControl/>
        <w:shd w:val="clear" w:color="auto" w:fill="FFFFFF"/>
        <w:suppressAutoHyphens/>
        <w:spacing w:line="588" w:lineRule="exact"/>
        <w:ind w:firstLineChars="200" w:firstLine="640"/>
        <w:rPr>
          <w:rFonts w:ascii="黑体" w:eastAsia="黑体" w:hAnsi="黑体" w:cs="黑体"/>
          <w:bCs/>
          <w:color w:val="000000"/>
          <w:kern w:val="0"/>
          <w:sz w:val="32"/>
          <w:szCs w:val="32"/>
          <w:shd w:val="clear" w:color="auto" w:fill="FFFFFF"/>
        </w:rPr>
      </w:pPr>
      <w:r>
        <w:rPr>
          <w:rFonts w:ascii="黑体" w:eastAsia="黑体" w:hAnsi="黑体" w:cs="黑体" w:hint="eastAsia"/>
          <w:bCs/>
          <w:color w:val="000000"/>
          <w:kern w:val="0"/>
          <w:sz w:val="32"/>
          <w:szCs w:val="32"/>
          <w:shd w:val="clear" w:color="auto" w:fill="FFFFFF"/>
        </w:rPr>
        <w:t>七、监督管理</w:t>
      </w:r>
    </w:p>
    <w:p w:rsidR="00676917" w:rsidRDefault="00676917" w:rsidP="00676917">
      <w:pPr>
        <w:spacing w:line="588" w:lineRule="exact"/>
        <w:ind w:firstLineChars="200" w:firstLine="640"/>
        <w:rPr>
          <w:rFonts w:ascii="仿宋" w:eastAsia="仿宋" w:hAnsi="仿宋"/>
          <w:sz w:val="32"/>
          <w:szCs w:val="32"/>
        </w:rPr>
      </w:pPr>
      <w:r>
        <w:rPr>
          <w:rFonts w:ascii="仿宋" w:eastAsia="仿宋" w:hAnsi="仿宋" w:hint="eastAsia"/>
          <w:sz w:val="32"/>
          <w:szCs w:val="32"/>
        </w:rPr>
        <w:t>（一）获得奖励资金的申报单位应自觉接受财政、审计等部门的检查和监督，对申报材料的真实性负责。</w:t>
      </w:r>
    </w:p>
    <w:p w:rsidR="00676917" w:rsidRDefault="00676917" w:rsidP="00676917">
      <w:pPr>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文化和旅游厅会同自治区财政厅加强对奖励资金的监管。</w:t>
      </w:r>
      <w:r>
        <w:rPr>
          <w:rFonts w:ascii="仿宋" w:eastAsia="仿宋" w:hAnsi="仿宋" w:hint="eastAsia"/>
          <w:sz w:val="32"/>
          <w:szCs w:val="32"/>
        </w:rPr>
        <w:t>各地要严格按照相关规定拨付奖励资金，不得截留、滞拨、挤占、挪用奖励资金。</w:t>
      </w:r>
    </w:p>
    <w:p w:rsidR="00676917" w:rsidRDefault="00676917" w:rsidP="00676917">
      <w:pPr>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sz w:val="32"/>
          <w:szCs w:val="32"/>
        </w:rPr>
        <w:t>多部门联合惩戒，列入信用中国（西藏）平台、失信联合惩戒平台。</w:t>
      </w:r>
      <w:r>
        <w:rPr>
          <w:rFonts w:ascii="仿宋" w:eastAsia="仿宋" w:hAnsi="仿宋"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676917" w:rsidRDefault="00676917" w:rsidP="00676917">
      <w:pPr>
        <w:spacing w:line="588" w:lineRule="exact"/>
        <w:ind w:firstLine="640"/>
        <w:rPr>
          <w:rFonts w:ascii="仿宋" w:eastAsia="仿宋" w:hAnsi="仿宋"/>
          <w:sz w:val="32"/>
          <w:szCs w:val="32"/>
        </w:rPr>
      </w:pPr>
      <w:r>
        <w:rPr>
          <w:rFonts w:ascii="仿宋" w:eastAsia="仿宋" w:hAnsi="仿宋" w:hint="eastAsia"/>
          <w:sz w:val="32"/>
          <w:szCs w:val="32"/>
        </w:rPr>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676917" w:rsidRDefault="00676917" w:rsidP="00676917">
      <w:pPr>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w:t>
      </w:r>
      <w:r>
        <w:rPr>
          <w:rFonts w:ascii="仿宋" w:eastAsia="仿宋" w:hAnsi="仿宋" w:hint="eastAsia"/>
          <w:sz w:val="32"/>
          <w:szCs w:val="32"/>
        </w:rPr>
        <w:lastRenderedPageBreak/>
        <w:t>法规进行处理。</w:t>
      </w:r>
    </w:p>
    <w:p w:rsidR="00676917" w:rsidRDefault="00676917" w:rsidP="00676917">
      <w:pPr>
        <w:widowControl/>
        <w:kinsoku w:val="0"/>
        <w:autoSpaceDE w:val="0"/>
        <w:autoSpaceDN w:val="0"/>
        <w:adjustRightInd w:val="0"/>
        <w:snapToGrid w:val="0"/>
        <w:spacing w:line="588" w:lineRule="exact"/>
        <w:ind w:firstLineChars="250" w:firstLine="800"/>
        <w:textAlignment w:val="baseline"/>
        <w:outlineLvl w:val="0"/>
        <w:rPr>
          <w:rFonts w:ascii="Times New Roman" w:eastAsia="黑体" w:hAnsi="Times New Roman"/>
          <w:snapToGrid w:val="0"/>
          <w:kern w:val="0"/>
          <w:sz w:val="32"/>
          <w:szCs w:val="32"/>
        </w:rPr>
      </w:pPr>
      <w:r>
        <w:rPr>
          <w:rFonts w:ascii="Times New Roman" w:eastAsia="黑体" w:hAnsi="Times New Roman" w:hint="eastAsia"/>
          <w:snapToGrid w:val="0"/>
          <w:kern w:val="0"/>
          <w:sz w:val="32"/>
          <w:szCs w:val="32"/>
        </w:rPr>
        <w:t>八、附则</w:t>
      </w:r>
    </w:p>
    <w:p w:rsidR="00676917" w:rsidRDefault="00676917" w:rsidP="00676917">
      <w:pPr>
        <w:tabs>
          <w:tab w:val="right" w:pos="8306"/>
        </w:tab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（一）本实施细则由自治区财政厅、自治区文化和旅游厅负责解释。实施细则根据相关法律法规、有关政策或行业发展情况等，适时修订。</w:t>
      </w:r>
    </w:p>
    <w:p w:rsidR="00676917" w:rsidRDefault="00676917" w:rsidP="00676917">
      <w:pPr>
        <w:tabs>
          <w:tab w:val="right" w:pos="8306"/>
        </w:tabs>
        <w:spacing w:line="588" w:lineRule="exact"/>
        <w:ind w:firstLineChars="200" w:firstLine="640"/>
        <w:rPr>
          <w:rFonts w:ascii="仿宋_GB2312" w:eastAsia="仿宋_GB2312" w:hAnsi="仿宋_GB2312" w:cs="仿宋_GB2312"/>
          <w:sz w:val="32"/>
          <w:szCs w:val="32"/>
        </w:rPr>
      </w:pPr>
      <w:r>
        <w:rPr>
          <w:rFonts w:ascii="仿宋" w:eastAsia="仿宋" w:hAnsi="仿宋" w:cs="仿宋_GB2312" w:hint="eastAsia"/>
          <w:sz w:val="32"/>
          <w:szCs w:val="32"/>
        </w:rPr>
        <w:t>（二）本实施细则执行时限按照</w:t>
      </w:r>
      <w:r>
        <w:rPr>
          <w:rFonts w:ascii="仿宋" w:eastAsia="仿宋" w:hAnsi="仿宋" w:hint="eastAsia"/>
          <w:snapToGrid w:val="0"/>
          <w:sz w:val="32"/>
          <w:szCs w:val="32"/>
        </w:rPr>
        <w:t>藏政办发〔2025〕13号文件规定执行。</w:t>
      </w:r>
    </w:p>
    <w:p w:rsidR="00676917" w:rsidRDefault="00676917" w:rsidP="00676917">
      <w:pPr>
        <w:widowControl/>
        <w:kinsoku w:val="0"/>
        <w:autoSpaceDE w:val="0"/>
        <w:autoSpaceDN w:val="0"/>
        <w:adjustRightInd w:val="0"/>
        <w:snapToGrid w:val="0"/>
        <w:spacing w:line="588" w:lineRule="exact"/>
        <w:ind w:firstLineChars="200" w:firstLine="640"/>
        <w:textAlignment w:val="baseline"/>
        <w:rPr>
          <w:rFonts w:ascii="Times New Roman" w:eastAsia="仿宋" w:hAnsi="Times New Roman"/>
          <w:snapToGrid w:val="0"/>
          <w:kern w:val="0"/>
          <w:sz w:val="32"/>
          <w:szCs w:val="32"/>
        </w:rPr>
      </w:pPr>
    </w:p>
    <w:p w:rsidR="00676917" w:rsidRDefault="00676917" w:rsidP="00676917">
      <w:pPr>
        <w:tabs>
          <w:tab w:val="right" w:pos="8306"/>
        </w:tabs>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附件</w:t>
      </w:r>
      <w:r>
        <w:rPr>
          <w:rFonts w:ascii="Times New Roman" w:eastAsia="仿宋" w:hAnsi="Times New Roman"/>
          <w:snapToGrid w:val="0"/>
          <w:kern w:val="0"/>
          <w:sz w:val="32"/>
          <w:szCs w:val="32"/>
        </w:rPr>
        <w:t>：</w:t>
      </w:r>
      <w:r>
        <w:rPr>
          <w:rFonts w:ascii="仿宋" w:eastAsia="仿宋" w:hAnsi="仿宋" w:cs="仿宋_GB2312"/>
          <w:sz w:val="32"/>
          <w:szCs w:val="32"/>
        </w:rPr>
        <w:t>西藏自治区康养旅游基地</w:t>
      </w:r>
      <w:r>
        <w:rPr>
          <w:rFonts w:ascii="Times New Roman" w:eastAsia="仿宋" w:hAnsi="Times New Roman"/>
          <w:snapToGrid w:val="0"/>
          <w:kern w:val="0"/>
          <w:sz w:val="32"/>
          <w:szCs w:val="32"/>
        </w:rPr>
        <w:t>奖励资金申报表</w:t>
      </w:r>
    </w:p>
    <w:p w:rsidR="00676917" w:rsidRDefault="00676917" w:rsidP="00676917">
      <w:pPr>
        <w:widowControl/>
        <w:kinsoku w:val="0"/>
        <w:autoSpaceDE w:val="0"/>
        <w:autoSpaceDN w:val="0"/>
        <w:adjustRightInd w:val="0"/>
        <w:snapToGrid w:val="0"/>
        <w:spacing w:line="588" w:lineRule="exact"/>
        <w:ind w:firstLineChars="500" w:firstLine="1600"/>
        <w:textAlignment w:val="baseline"/>
        <w:rPr>
          <w:rFonts w:ascii="Times New Roman" w:eastAsia="仿宋" w:hAnsi="Times New Roman"/>
          <w:snapToGrid w:val="0"/>
          <w:kern w:val="0"/>
          <w:sz w:val="32"/>
          <w:szCs w:val="32"/>
        </w:rPr>
      </w:pPr>
    </w:p>
    <w:p w:rsidR="00676917" w:rsidRDefault="00676917" w:rsidP="00676917">
      <w:pPr>
        <w:widowControl/>
        <w:kinsoku w:val="0"/>
        <w:autoSpaceDE w:val="0"/>
        <w:autoSpaceDN w:val="0"/>
        <w:adjustRightInd w:val="0"/>
        <w:snapToGrid w:val="0"/>
        <w:spacing w:line="588" w:lineRule="exact"/>
        <w:textAlignment w:val="baseline"/>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spacing w:line="560" w:lineRule="exact"/>
        <w:ind w:firstLineChars="200" w:firstLine="640"/>
        <w:rPr>
          <w:rFonts w:ascii="Times New Roman" w:eastAsia="方正黑体_GBK" w:hAnsi="Times New Roman"/>
          <w:snapToGrid w:val="0"/>
          <w:kern w:val="0"/>
          <w:sz w:val="32"/>
          <w:szCs w:val="32"/>
        </w:rPr>
      </w:pPr>
    </w:p>
    <w:p w:rsidR="00676917" w:rsidRDefault="00676917" w:rsidP="00676917">
      <w:pPr>
        <w:widowControl/>
        <w:kinsoku w:val="0"/>
        <w:autoSpaceDE w:val="0"/>
        <w:autoSpaceDN w:val="0"/>
        <w:adjustRightInd w:val="0"/>
        <w:snapToGrid w:val="0"/>
        <w:spacing w:line="576" w:lineRule="exact"/>
        <w:jc w:val="left"/>
        <w:textAlignment w:val="baseline"/>
        <w:rPr>
          <w:rFonts w:ascii="Times New Roman" w:eastAsia="仿宋" w:hAnsi="Times New Roman"/>
          <w:snapToGrid w:val="0"/>
          <w:kern w:val="0"/>
          <w:sz w:val="32"/>
          <w:szCs w:val="32"/>
        </w:rPr>
      </w:pPr>
      <w:r>
        <w:rPr>
          <w:rFonts w:ascii="黑体" w:eastAsia="黑体" w:hAnsi="黑体" w:hint="eastAsia"/>
          <w:snapToGrid w:val="0"/>
          <w:kern w:val="0"/>
          <w:sz w:val="32"/>
          <w:szCs w:val="32"/>
        </w:rPr>
        <w:lastRenderedPageBreak/>
        <w:t>附件</w:t>
      </w:r>
    </w:p>
    <w:p w:rsidR="00676917" w:rsidRDefault="00676917" w:rsidP="00676917">
      <w:pPr>
        <w:widowControl/>
        <w:kinsoku w:val="0"/>
        <w:autoSpaceDE w:val="0"/>
        <w:autoSpaceDN w:val="0"/>
        <w:adjustRightInd w:val="0"/>
        <w:snapToGrid w:val="0"/>
        <w:spacing w:line="700" w:lineRule="exact"/>
        <w:jc w:val="center"/>
        <w:textAlignment w:val="baseline"/>
        <w:rPr>
          <w:rFonts w:ascii="Times New Roman" w:eastAsia="方正小标宋简体" w:hAnsi="Times New Roman"/>
          <w:snapToGrid w:val="0"/>
          <w:kern w:val="0"/>
          <w:sz w:val="36"/>
          <w:szCs w:val="36"/>
        </w:rPr>
      </w:pPr>
      <w:r>
        <w:rPr>
          <w:rFonts w:ascii="Times New Roman" w:eastAsia="方正小标宋简体" w:hAnsi="Times New Roman"/>
          <w:snapToGrid w:val="0"/>
          <w:kern w:val="0"/>
          <w:sz w:val="36"/>
          <w:szCs w:val="36"/>
        </w:rPr>
        <w:t>西藏自治区康养旅游基地奖励资金申报表</w:t>
      </w:r>
    </w:p>
    <w:tbl>
      <w:tblPr>
        <w:tblStyle w:val="1"/>
        <w:tblpPr w:leftFromText="180" w:rightFromText="180" w:vertAnchor="text" w:horzAnchor="page" w:tblpX="1615" w:tblpY="599"/>
        <w:tblOverlap w:val="never"/>
        <w:tblW w:w="9062" w:type="dxa"/>
        <w:tblInd w:w="0" w:type="dxa"/>
        <w:tblLayout w:type="fixed"/>
        <w:tblCellMar>
          <w:left w:w="108" w:type="dxa"/>
          <w:right w:w="108" w:type="dxa"/>
        </w:tblCellMar>
        <w:tblLook w:val="04A0" w:firstRow="1" w:lastRow="0" w:firstColumn="1" w:lastColumn="0" w:noHBand="0" w:noVBand="1"/>
      </w:tblPr>
      <w:tblGrid>
        <w:gridCol w:w="1992"/>
        <w:gridCol w:w="2227"/>
        <w:gridCol w:w="1309"/>
        <w:gridCol w:w="1760"/>
        <w:gridCol w:w="191"/>
        <w:gridCol w:w="1583"/>
      </w:tblGrid>
      <w:tr w:rsidR="00676917" w:rsidTr="00A24210">
        <w:trPr>
          <w:trHeight w:val="525"/>
        </w:trPr>
        <w:tc>
          <w:tcPr>
            <w:tcW w:w="9062" w:type="dxa"/>
            <w:gridSpan w:val="6"/>
            <w:vAlign w:val="center"/>
          </w:tcPr>
          <w:p w:rsidR="00676917" w:rsidRDefault="00676917" w:rsidP="00A24210">
            <w:pPr>
              <w:kinsoku w:val="0"/>
              <w:autoSpaceDE w:val="0"/>
              <w:autoSpaceDN w:val="0"/>
              <w:adjustRightInd w:val="0"/>
              <w:snapToGrid w:val="0"/>
              <w:spacing w:line="576" w:lineRule="exact"/>
              <w:jc w:val="left"/>
              <w:textAlignment w:val="baseline"/>
              <w:rPr>
                <w:rFonts w:ascii="Times New Roman" w:eastAsia="仿宋" w:hAnsi="Times New Roman" w:cs="Arial"/>
                <w:snapToGrid w:val="0"/>
                <w:sz w:val="28"/>
                <w:szCs w:val="28"/>
              </w:rPr>
            </w:pPr>
            <w:r>
              <w:rPr>
                <w:rFonts w:ascii="Times New Roman" w:eastAsia="黑体" w:hAnsi="Times New Roman" w:cs="Arial"/>
                <w:snapToGrid w:val="0"/>
                <w:sz w:val="28"/>
                <w:szCs w:val="28"/>
              </w:rPr>
              <w:t>一、申报单位基本情况</w:t>
            </w:r>
          </w:p>
        </w:tc>
      </w:tr>
      <w:tr w:rsidR="00676917" w:rsidTr="00A24210">
        <w:trPr>
          <w:trHeight w:val="507"/>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单位名称</w:t>
            </w:r>
          </w:p>
        </w:tc>
        <w:tc>
          <w:tcPr>
            <w:tcW w:w="7070" w:type="dxa"/>
            <w:gridSpan w:val="5"/>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r>
      <w:tr w:rsidR="00676917" w:rsidTr="00A24210">
        <w:trPr>
          <w:trHeight w:val="805"/>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单位地址</w:t>
            </w:r>
          </w:p>
        </w:tc>
        <w:tc>
          <w:tcPr>
            <w:tcW w:w="7070" w:type="dxa"/>
            <w:gridSpan w:val="5"/>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r>
      <w:tr w:rsidR="00676917" w:rsidTr="00A24210">
        <w:trPr>
          <w:trHeight w:val="571"/>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法人代表姓名</w:t>
            </w:r>
          </w:p>
        </w:tc>
        <w:tc>
          <w:tcPr>
            <w:tcW w:w="3536" w:type="dxa"/>
            <w:gridSpan w:val="2"/>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c>
          <w:tcPr>
            <w:tcW w:w="1760"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联系电话</w:t>
            </w:r>
          </w:p>
        </w:tc>
        <w:tc>
          <w:tcPr>
            <w:tcW w:w="1774" w:type="dxa"/>
            <w:gridSpan w:val="2"/>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r>
      <w:tr w:rsidR="00676917" w:rsidTr="00A24210">
        <w:trPr>
          <w:trHeight w:val="765"/>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联系人姓名</w:t>
            </w:r>
          </w:p>
        </w:tc>
        <w:tc>
          <w:tcPr>
            <w:tcW w:w="3536" w:type="dxa"/>
            <w:gridSpan w:val="2"/>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c>
          <w:tcPr>
            <w:tcW w:w="1760"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联系电话</w:t>
            </w:r>
          </w:p>
        </w:tc>
        <w:tc>
          <w:tcPr>
            <w:tcW w:w="1774" w:type="dxa"/>
            <w:gridSpan w:val="2"/>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r>
      <w:tr w:rsidR="00676917" w:rsidTr="00A24210">
        <w:trPr>
          <w:trHeight w:val="514"/>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申请奖励金额</w:t>
            </w:r>
          </w:p>
        </w:tc>
        <w:tc>
          <w:tcPr>
            <w:tcW w:w="7070" w:type="dxa"/>
            <w:gridSpan w:val="5"/>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lang w:eastAsia="en-US"/>
              </w:rPr>
            </w:pPr>
          </w:p>
        </w:tc>
      </w:tr>
      <w:tr w:rsidR="00676917" w:rsidTr="00A24210">
        <w:trPr>
          <w:trHeight w:val="548"/>
        </w:trPr>
        <w:tc>
          <w:tcPr>
            <w:tcW w:w="9062" w:type="dxa"/>
            <w:gridSpan w:val="6"/>
            <w:vAlign w:val="center"/>
          </w:tcPr>
          <w:p w:rsidR="00676917" w:rsidRDefault="00676917" w:rsidP="00A24210">
            <w:pPr>
              <w:kinsoku w:val="0"/>
              <w:autoSpaceDE w:val="0"/>
              <w:autoSpaceDN w:val="0"/>
              <w:adjustRightInd w:val="0"/>
              <w:snapToGrid w:val="0"/>
              <w:spacing w:line="576" w:lineRule="exact"/>
              <w:textAlignment w:val="baseline"/>
              <w:rPr>
                <w:rFonts w:ascii="Times New Roman" w:eastAsia="仿宋" w:hAnsi="Times New Roman" w:cs="Arial"/>
                <w:snapToGrid w:val="0"/>
                <w:sz w:val="28"/>
                <w:szCs w:val="28"/>
                <w:lang w:eastAsia="en-US"/>
              </w:rPr>
            </w:pPr>
            <w:r>
              <w:rPr>
                <w:rFonts w:ascii="Times New Roman" w:eastAsia="黑体" w:hAnsi="Times New Roman" w:cs="Arial"/>
                <w:snapToGrid w:val="0"/>
                <w:sz w:val="28"/>
                <w:szCs w:val="28"/>
              </w:rPr>
              <w:t>二、申报档次</w:t>
            </w:r>
          </w:p>
        </w:tc>
      </w:tr>
      <w:tr w:rsidR="00676917" w:rsidTr="00A24210">
        <w:trPr>
          <w:trHeight w:val="696"/>
        </w:trPr>
        <w:tc>
          <w:tcPr>
            <w:tcW w:w="1992" w:type="dxa"/>
            <w:vMerge w:val="restart"/>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r>
              <w:rPr>
                <w:rFonts w:ascii="Times New Roman" w:eastAsia="仿宋" w:hAnsi="Times New Roman" w:cs="Arial" w:hint="eastAsia"/>
                <w:snapToGrid w:val="0"/>
                <w:sz w:val="28"/>
                <w:szCs w:val="28"/>
              </w:rPr>
              <w:t>增长情况</w:t>
            </w:r>
          </w:p>
        </w:tc>
        <w:tc>
          <w:tcPr>
            <w:tcW w:w="2227"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rPr>
            </w:pPr>
            <w:r>
              <w:rPr>
                <w:rFonts w:ascii="Times New Roman" w:eastAsia="仿宋" w:hAnsi="Times New Roman" w:cs="Arial" w:hint="eastAsia"/>
                <w:snapToGrid w:val="0"/>
                <w:sz w:val="28"/>
                <w:szCs w:val="28"/>
              </w:rPr>
              <w:t>本</w:t>
            </w:r>
            <w:r>
              <w:rPr>
                <w:rFonts w:ascii="Times New Roman" w:eastAsia="仿宋" w:hAnsi="Times New Roman" w:cs="Arial"/>
                <w:snapToGrid w:val="0"/>
                <w:sz w:val="28"/>
                <w:szCs w:val="28"/>
              </w:rPr>
              <w:t>年度购票人次</w:t>
            </w:r>
          </w:p>
        </w:tc>
        <w:tc>
          <w:tcPr>
            <w:tcW w:w="1309"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lang w:eastAsia="en-US"/>
              </w:rPr>
            </w:pPr>
          </w:p>
        </w:tc>
        <w:tc>
          <w:tcPr>
            <w:tcW w:w="1951" w:type="dxa"/>
            <w:gridSpan w:val="2"/>
            <w:vAlign w:val="center"/>
          </w:tcPr>
          <w:p w:rsidR="00676917" w:rsidRDefault="00676917" w:rsidP="00A24210">
            <w:pPr>
              <w:spacing w:line="300" w:lineRule="exact"/>
              <w:jc w:val="center"/>
              <w:rPr>
                <w:rFonts w:ascii="Times New Roman" w:eastAsia="仿宋" w:hAnsi="Times New Roman" w:cs="Arial"/>
                <w:snapToGrid w:val="0"/>
                <w:sz w:val="28"/>
                <w:szCs w:val="28"/>
                <w:u w:val="single"/>
                <w:lang w:eastAsia="en-US"/>
              </w:rPr>
            </w:pPr>
            <w:r>
              <w:rPr>
                <w:rFonts w:ascii="Times New Roman" w:eastAsia="仿宋" w:hAnsi="Times New Roman" w:cs="Arial" w:hint="eastAsia"/>
                <w:snapToGrid w:val="0"/>
                <w:sz w:val="28"/>
                <w:szCs w:val="28"/>
              </w:rPr>
              <w:t>本</w:t>
            </w:r>
            <w:r>
              <w:rPr>
                <w:rFonts w:ascii="Times New Roman" w:eastAsia="仿宋" w:hAnsi="Times New Roman" w:cs="Arial"/>
                <w:snapToGrid w:val="0"/>
                <w:sz w:val="28"/>
                <w:szCs w:val="28"/>
              </w:rPr>
              <w:t>年度营业额</w:t>
            </w:r>
          </w:p>
        </w:tc>
        <w:tc>
          <w:tcPr>
            <w:tcW w:w="1583"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rPr>
            </w:pPr>
          </w:p>
        </w:tc>
      </w:tr>
      <w:tr w:rsidR="00676917" w:rsidTr="00A24210">
        <w:trPr>
          <w:trHeight w:val="695"/>
        </w:trPr>
        <w:tc>
          <w:tcPr>
            <w:tcW w:w="1992" w:type="dxa"/>
            <w:vMerge/>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p>
        </w:tc>
        <w:tc>
          <w:tcPr>
            <w:tcW w:w="2227" w:type="dxa"/>
            <w:vAlign w:val="center"/>
          </w:tcPr>
          <w:p w:rsidR="00676917" w:rsidRDefault="00676917" w:rsidP="00A24210">
            <w:pPr>
              <w:spacing w:line="300" w:lineRule="exact"/>
              <w:jc w:val="center"/>
              <w:rPr>
                <w:rFonts w:ascii="Times New Roman" w:eastAsia="仿宋" w:hAnsi="Times New Roman" w:cs="Arial"/>
                <w:snapToGrid w:val="0"/>
                <w:sz w:val="28"/>
                <w:szCs w:val="28"/>
              </w:rPr>
            </w:pPr>
            <w:r>
              <w:rPr>
                <w:rFonts w:ascii="Times New Roman" w:eastAsia="仿宋" w:hAnsi="Times New Roman" w:cs="Arial" w:hint="eastAsia"/>
                <w:snapToGrid w:val="0"/>
                <w:sz w:val="28"/>
                <w:szCs w:val="28"/>
              </w:rPr>
              <w:t>上</w:t>
            </w:r>
            <w:r>
              <w:rPr>
                <w:rFonts w:ascii="Times New Roman" w:eastAsia="仿宋" w:hAnsi="Times New Roman" w:cs="Arial"/>
                <w:snapToGrid w:val="0"/>
                <w:sz w:val="28"/>
                <w:szCs w:val="28"/>
              </w:rPr>
              <w:t>年度购票人次</w:t>
            </w:r>
          </w:p>
        </w:tc>
        <w:tc>
          <w:tcPr>
            <w:tcW w:w="1309"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lang w:eastAsia="en-US"/>
              </w:rPr>
            </w:pPr>
          </w:p>
        </w:tc>
        <w:tc>
          <w:tcPr>
            <w:tcW w:w="1951" w:type="dxa"/>
            <w:gridSpan w:val="2"/>
            <w:vAlign w:val="center"/>
          </w:tcPr>
          <w:p w:rsidR="00676917" w:rsidRDefault="00676917" w:rsidP="00A24210">
            <w:pPr>
              <w:spacing w:line="300" w:lineRule="exact"/>
              <w:jc w:val="center"/>
              <w:rPr>
                <w:rFonts w:ascii="Times New Roman" w:eastAsia="仿宋" w:hAnsi="Times New Roman" w:cs="Arial"/>
                <w:snapToGrid w:val="0"/>
                <w:sz w:val="28"/>
                <w:szCs w:val="28"/>
              </w:rPr>
            </w:pPr>
            <w:r>
              <w:rPr>
                <w:rFonts w:ascii="Times New Roman" w:eastAsia="仿宋" w:hAnsi="Times New Roman" w:cs="Arial" w:hint="eastAsia"/>
                <w:snapToGrid w:val="0"/>
                <w:sz w:val="28"/>
                <w:szCs w:val="28"/>
              </w:rPr>
              <w:t>上</w:t>
            </w:r>
            <w:r>
              <w:rPr>
                <w:rFonts w:ascii="Times New Roman" w:eastAsia="仿宋" w:hAnsi="Times New Roman" w:cs="Arial"/>
                <w:snapToGrid w:val="0"/>
                <w:sz w:val="28"/>
                <w:szCs w:val="28"/>
              </w:rPr>
              <w:t>年度营业额</w:t>
            </w:r>
          </w:p>
        </w:tc>
        <w:tc>
          <w:tcPr>
            <w:tcW w:w="1583"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rPr>
            </w:pPr>
          </w:p>
        </w:tc>
      </w:tr>
      <w:tr w:rsidR="00676917" w:rsidTr="00A24210">
        <w:trPr>
          <w:trHeight w:val="695"/>
        </w:trPr>
        <w:tc>
          <w:tcPr>
            <w:tcW w:w="1992" w:type="dxa"/>
            <w:vMerge/>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p>
        </w:tc>
        <w:tc>
          <w:tcPr>
            <w:tcW w:w="2227" w:type="dxa"/>
            <w:vAlign w:val="center"/>
          </w:tcPr>
          <w:p w:rsidR="00676917" w:rsidRDefault="00676917" w:rsidP="00A24210">
            <w:pPr>
              <w:spacing w:line="300" w:lineRule="exact"/>
              <w:jc w:val="center"/>
              <w:rPr>
                <w:rFonts w:ascii="Times New Roman" w:eastAsia="仿宋" w:hAnsi="Times New Roman" w:cs="Arial"/>
                <w:snapToGrid w:val="0"/>
                <w:sz w:val="28"/>
                <w:szCs w:val="28"/>
              </w:rPr>
            </w:pPr>
            <w:r>
              <w:rPr>
                <w:rFonts w:ascii="Times New Roman" w:eastAsia="仿宋" w:hAnsi="Times New Roman" w:cs="Arial" w:hint="eastAsia"/>
                <w:snapToGrid w:val="0"/>
                <w:sz w:val="28"/>
                <w:szCs w:val="28"/>
              </w:rPr>
              <w:t>增长人次</w:t>
            </w:r>
          </w:p>
        </w:tc>
        <w:tc>
          <w:tcPr>
            <w:tcW w:w="1309"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lang w:eastAsia="en-US"/>
              </w:rPr>
            </w:pPr>
          </w:p>
        </w:tc>
        <w:tc>
          <w:tcPr>
            <w:tcW w:w="1951" w:type="dxa"/>
            <w:gridSpan w:val="2"/>
            <w:vAlign w:val="center"/>
          </w:tcPr>
          <w:p w:rsidR="00676917" w:rsidRDefault="00676917" w:rsidP="00A24210">
            <w:pPr>
              <w:spacing w:line="300" w:lineRule="exact"/>
              <w:jc w:val="center"/>
              <w:rPr>
                <w:rFonts w:ascii="Times New Roman" w:eastAsia="仿宋" w:hAnsi="Times New Roman" w:cs="Arial"/>
                <w:snapToGrid w:val="0"/>
                <w:sz w:val="28"/>
                <w:szCs w:val="28"/>
              </w:rPr>
            </w:pPr>
            <w:r>
              <w:rPr>
                <w:rFonts w:ascii="Times New Roman" w:eastAsia="仿宋" w:hAnsi="Times New Roman" w:cs="Arial" w:hint="eastAsia"/>
                <w:snapToGrid w:val="0"/>
                <w:sz w:val="28"/>
                <w:szCs w:val="28"/>
              </w:rPr>
              <w:t>增长</w:t>
            </w:r>
            <w:r>
              <w:rPr>
                <w:rFonts w:ascii="Times New Roman" w:eastAsia="仿宋" w:hAnsi="Times New Roman" w:cs="Arial"/>
                <w:snapToGrid w:val="0"/>
                <w:sz w:val="28"/>
                <w:szCs w:val="28"/>
              </w:rPr>
              <w:t>营业额</w:t>
            </w:r>
          </w:p>
        </w:tc>
        <w:tc>
          <w:tcPr>
            <w:tcW w:w="1583" w:type="dxa"/>
            <w:vAlign w:val="center"/>
          </w:tcPr>
          <w:p w:rsidR="00676917" w:rsidRDefault="00676917" w:rsidP="00A24210">
            <w:pPr>
              <w:spacing w:line="300" w:lineRule="exact"/>
              <w:jc w:val="center"/>
              <w:rPr>
                <w:rFonts w:ascii="Times New Roman" w:eastAsia="仿宋" w:hAnsi="Times New Roman" w:cs="Arial"/>
                <w:snapToGrid w:val="0"/>
                <w:sz w:val="28"/>
                <w:szCs w:val="28"/>
                <w:u w:val="single"/>
              </w:rPr>
            </w:pPr>
          </w:p>
        </w:tc>
      </w:tr>
      <w:tr w:rsidR="00676917" w:rsidTr="00A24210">
        <w:trPr>
          <w:trHeight w:val="476"/>
        </w:trPr>
        <w:tc>
          <w:tcPr>
            <w:tcW w:w="1992" w:type="dxa"/>
            <w:vMerge w:val="restart"/>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相关认定文件是否齐全</w:t>
            </w:r>
          </w:p>
        </w:tc>
        <w:tc>
          <w:tcPr>
            <w:tcW w:w="7070" w:type="dxa"/>
            <w:gridSpan w:val="5"/>
            <w:vAlign w:val="center"/>
          </w:tcPr>
          <w:p w:rsidR="00676917" w:rsidRDefault="00676917" w:rsidP="00A24210">
            <w:pPr>
              <w:kinsoku w:val="0"/>
              <w:autoSpaceDE w:val="0"/>
              <w:autoSpaceDN w:val="0"/>
              <w:adjustRightInd w:val="0"/>
              <w:snapToGrid w:val="0"/>
              <w:spacing w:line="400" w:lineRule="exact"/>
              <w:jc w:val="left"/>
              <w:textAlignment w:val="baseline"/>
              <w:rPr>
                <w:rFonts w:ascii="仿宋" w:eastAsia="仿宋" w:hAnsi="仿宋" w:cs="Arial"/>
                <w:snapToGrid w:val="0"/>
                <w:sz w:val="28"/>
                <w:szCs w:val="28"/>
              </w:rPr>
            </w:pPr>
            <w:r>
              <w:rPr>
                <w:rFonts w:ascii="仿宋" w:eastAsia="仿宋" w:hAnsi="仿宋" w:cs="Arial"/>
                <w:snapToGrid w:val="0"/>
                <w:sz w:val="28"/>
                <w:szCs w:val="28"/>
              </w:rPr>
              <w:t xml:space="preserve">1.康养旅游基地认定文件   是 </w:t>
            </w:r>
            <w:r>
              <w:rPr>
                <w:rFonts w:ascii="仿宋" w:eastAsia="仿宋" w:hAnsi="仿宋" w:cs="Arial"/>
                <w:snapToGrid w:val="0"/>
                <w:sz w:val="28"/>
                <w:szCs w:val="28"/>
              </w:rPr>
              <w:sym w:font="Wingdings 2" w:char="00A3"/>
            </w:r>
            <w:r>
              <w:rPr>
                <w:rFonts w:ascii="仿宋" w:eastAsia="仿宋" w:hAnsi="仿宋" w:cs="Arial"/>
                <w:snapToGrid w:val="0"/>
                <w:sz w:val="28"/>
                <w:szCs w:val="28"/>
              </w:rPr>
              <w:t xml:space="preserve">   否</w:t>
            </w:r>
            <w:r>
              <w:rPr>
                <w:rFonts w:ascii="仿宋" w:eastAsia="仿宋" w:hAnsi="仿宋" w:cs="Arial"/>
                <w:snapToGrid w:val="0"/>
                <w:sz w:val="28"/>
                <w:szCs w:val="28"/>
              </w:rPr>
              <w:sym w:font="Wingdings 2" w:char="00A3"/>
            </w:r>
            <w:r>
              <w:rPr>
                <w:rFonts w:ascii="仿宋" w:eastAsia="仿宋" w:hAnsi="仿宋" w:cs="Arial"/>
                <w:snapToGrid w:val="0"/>
                <w:sz w:val="28"/>
                <w:szCs w:val="28"/>
              </w:rPr>
              <w:t xml:space="preserve"> </w:t>
            </w:r>
          </w:p>
        </w:tc>
      </w:tr>
      <w:tr w:rsidR="00676917" w:rsidTr="00A24210">
        <w:trPr>
          <w:trHeight w:val="538"/>
        </w:trPr>
        <w:tc>
          <w:tcPr>
            <w:tcW w:w="1992" w:type="dxa"/>
            <w:vMerge/>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p>
        </w:tc>
        <w:tc>
          <w:tcPr>
            <w:tcW w:w="7070" w:type="dxa"/>
            <w:gridSpan w:val="5"/>
            <w:vAlign w:val="center"/>
          </w:tcPr>
          <w:p w:rsidR="00676917" w:rsidRDefault="00676917" w:rsidP="00A24210">
            <w:pPr>
              <w:kinsoku w:val="0"/>
              <w:autoSpaceDE w:val="0"/>
              <w:autoSpaceDN w:val="0"/>
              <w:adjustRightInd w:val="0"/>
              <w:snapToGrid w:val="0"/>
              <w:spacing w:line="400" w:lineRule="exact"/>
              <w:jc w:val="left"/>
              <w:textAlignment w:val="baseline"/>
              <w:rPr>
                <w:rFonts w:ascii="Times New Roman" w:eastAsia="仿宋" w:hAnsi="Times New Roman" w:cs="Arial"/>
                <w:snapToGrid w:val="0"/>
                <w:sz w:val="28"/>
                <w:szCs w:val="28"/>
              </w:rPr>
            </w:pPr>
            <w:r>
              <w:rPr>
                <w:rFonts w:ascii="仿宋" w:eastAsia="仿宋" w:hAnsi="仿宋" w:cs="Arial"/>
                <w:snapToGrid w:val="0"/>
                <w:sz w:val="28"/>
                <w:szCs w:val="28"/>
              </w:rPr>
              <w:t xml:space="preserve">2.营业执照或法人证书   是 </w:t>
            </w:r>
            <w:r>
              <w:rPr>
                <w:rFonts w:ascii="仿宋" w:eastAsia="仿宋" w:hAnsi="仿宋" w:cs="Arial"/>
                <w:snapToGrid w:val="0"/>
                <w:sz w:val="28"/>
                <w:szCs w:val="28"/>
              </w:rPr>
              <w:sym w:font="Wingdings 2" w:char="00A3"/>
            </w:r>
            <w:r>
              <w:rPr>
                <w:rFonts w:ascii="仿宋" w:eastAsia="仿宋" w:hAnsi="仿宋" w:cs="Arial"/>
                <w:snapToGrid w:val="0"/>
                <w:sz w:val="28"/>
                <w:szCs w:val="28"/>
              </w:rPr>
              <w:t xml:space="preserve">    否</w:t>
            </w:r>
            <w:r>
              <w:rPr>
                <w:rFonts w:ascii="仿宋" w:eastAsia="仿宋" w:hAnsi="仿宋" w:cs="Arial"/>
                <w:snapToGrid w:val="0"/>
                <w:sz w:val="28"/>
                <w:szCs w:val="28"/>
              </w:rPr>
              <w:sym w:font="Wingdings 2" w:char="00A3"/>
            </w:r>
            <w:r>
              <w:rPr>
                <w:rFonts w:ascii="仿宋" w:eastAsia="仿宋" w:hAnsi="仿宋" w:cs="Arial"/>
                <w:snapToGrid w:val="0"/>
                <w:sz w:val="28"/>
                <w:szCs w:val="28"/>
              </w:rPr>
              <w:t xml:space="preserve"> </w:t>
            </w:r>
          </w:p>
        </w:tc>
      </w:tr>
      <w:tr w:rsidR="00676917" w:rsidTr="00A24210">
        <w:trPr>
          <w:trHeight w:val="564"/>
        </w:trPr>
        <w:tc>
          <w:tcPr>
            <w:tcW w:w="1992" w:type="dxa"/>
            <w:vMerge/>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p>
        </w:tc>
        <w:tc>
          <w:tcPr>
            <w:tcW w:w="7070" w:type="dxa"/>
            <w:gridSpan w:val="5"/>
            <w:vAlign w:val="center"/>
          </w:tcPr>
          <w:p w:rsidR="00676917" w:rsidRDefault="00676917" w:rsidP="00A24210">
            <w:pPr>
              <w:kinsoku w:val="0"/>
              <w:autoSpaceDE w:val="0"/>
              <w:autoSpaceDN w:val="0"/>
              <w:adjustRightInd w:val="0"/>
              <w:snapToGrid w:val="0"/>
              <w:spacing w:line="400" w:lineRule="exact"/>
              <w:jc w:val="left"/>
              <w:textAlignment w:val="baseline"/>
              <w:rPr>
                <w:rFonts w:ascii="Times New Roman" w:eastAsia="仿宋" w:hAnsi="Times New Roman" w:cs="Arial"/>
                <w:snapToGrid w:val="0"/>
                <w:sz w:val="28"/>
                <w:szCs w:val="28"/>
              </w:rPr>
            </w:pPr>
            <w:r>
              <w:rPr>
                <w:rFonts w:ascii="仿宋" w:eastAsia="仿宋" w:hAnsi="仿宋" w:cs="Arial" w:hint="eastAsia"/>
                <w:snapToGrid w:val="0"/>
                <w:sz w:val="28"/>
                <w:szCs w:val="28"/>
              </w:rPr>
              <w:t>3.</w:t>
            </w:r>
            <w:r>
              <w:rPr>
                <w:rFonts w:ascii="仿宋" w:eastAsia="仿宋" w:hAnsi="仿宋" w:cs="Arial"/>
                <w:snapToGrid w:val="0"/>
                <w:sz w:val="28"/>
                <w:szCs w:val="28"/>
              </w:rPr>
              <w:t xml:space="preserve">其他佐证材料  是 </w:t>
            </w:r>
            <w:r>
              <w:rPr>
                <w:rFonts w:ascii="仿宋" w:eastAsia="仿宋" w:hAnsi="仿宋" w:cs="Arial"/>
                <w:snapToGrid w:val="0"/>
                <w:sz w:val="28"/>
                <w:szCs w:val="28"/>
              </w:rPr>
              <w:sym w:font="Wingdings 2" w:char="00A3"/>
            </w:r>
            <w:r>
              <w:rPr>
                <w:rFonts w:ascii="仿宋" w:eastAsia="仿宋" w:hAnsi="仿宋" w:cs="Arial"/>
                <w:snapToGrid w:val="0"/>
                <w:sz w:val="28"/>
                <w:szCs w:val="28"/>
              </w:rPr>
              <w:t xml:space="preserve">   否</w:t>
            </w:r>
            <w:r>
              <w:rPr>
                <w:rFonts w:ascii="仿宋" w:eastAsia="仿宋" w:hAnsi="仿宋" w:cs="Arial"/>
                <w:snapToGrid w:val="0"/>
                <w:sz w:val="28"/>
                <w:szCs w:val="28"/>
              </w:rPr>
              <w:sym w:font="Wingdings 2" w:char="00A3"/>
            </w:r>
            <w:r>
              <w:rPr>
                <w:rFonts w:ascii="仿宋" w:eastAsia="仿宋" w:hAnsi="仿宋" w:cs="Arial"/>
                <w:snapToGrid w:val="0"/>
                <w:sz w:val="28"/>
                <w:szCs w:val="28"/>
              </w:rPr>
              <w:t xml:space="preserve"> </w:t>
            </w:r>
          </w:p>
        </w:tc>
      </w:tr>
      <w:tr w:rsidR="00676917" w:rsidTr="00A24210">
        <w:trPr>
          <w:trHeight w:val="1248"/>
        </w:trPr>
        <w:tc>
          <w:tcPr>
            <w:tcW w:w="1992" w:type="dxa"/>
            <w:vAlign w:val="center"/>
          </w:tcPr>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单位账户</w:t>
            </w:r>
          </w:p>
        </w:tc>
        <w:tc>
          <w:tcPr>
            <w:tcW w:w="7070" w:type="dxa"/>
            <w:gridSpan w:val="5"/>
            <w:vAlign w:val="center"/>
          </w:tcPr>
          <w:p w:rsidR="00676917" w:rsidRDefault="00676917" w:rsidP="00A24210">
            <w:pPr>
              <w:kinsoku w:val="0"/>
              <w:autoSpaceDE w:val="0"/>
              <w:autoSpaceDN w:val="0"/>
              <w:adjustRightInd w:val="0"/>
              <w:snapToGrid w:val="0"/>
              <w:spacing w:line="400" w:lineRule="exact"/>
              <w:jc w:val="left"/>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账户名称：</w:t>
            </w:r>
          </w:p>
          <w:p w:rsidR="00676917" w:rsidRDefault="00676917" w:rsidP="00A24210">
            <w:pPr>
              <w:kinsoku w:val="0"/>
              <w:autoSpaceDE w:val="0"/>
              <w:autoSpaceDN w:val="0"/>
              <w:adjustRightInd w:val="0"/>
              <w:snapToGrid w:val="0"/>
              <w:spacing w:line="400" w:lineRule="exact"/>
              <w:jc w:val="left"/>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开户银行：</w:t>
            </w:r>
          </w:p>
          <w:p w:rsidR="00676917" w:rsidRDefault="00676917" w:rsidP="00A24210">
            <w:pPr>
              <w:kinsoku w:val="0"/>
              <w:autoSpaceDE w:val="0"/>
              <w:autoSpaceDN w:val="0"/>
              <w:adjustRightInd w:val="0"/>
              <w:snapToGrid w:val="0"/>
              <w:spacing w:line="400" w:lineRule="exact"/>
              <w:jc w:val="left"/>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账号：</w:t>
            </w:r>
          </w:p>
        </w:tc>
      </w:tr>
      <w:tr w:rsidR="00676917" w:rsidTr="00A24210">
        <w:trPr>
          <w:trHeight w:val="2377"/>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lastRenderedPageBreak/>
              <w:t>申报单位意见</w:t>
            </w:r>
          </w:p>
        </w:tc>
        <w:tc>
          <w:tcPr>
            <w:tcW w:w="7070" w:type="dxa"/>
            <w:gridSpan w:val="5"/>
            <w:vAlign w:val="center"/>
          </w:tcPr>
          <w:p w:rsidR="00676917" w:rsidRDefault="00676917" w:rsidP="00A24210">
            <w:pPr>
              <w:spacing w:line="400" w:lineRule="exact"/>
              <w:ind w:firstLineChars="200" w:firstLine="560"/>
              <w:jc w:val="left"/>
              <w:rPr>
                <w:rFonts w:ascii="Times New Roman" w:eastAsia="仿宋" w:hAnsi="Times New Roman" w:cs="Arial"/>
                <w:snapToGrid w:val="0"/>
                <w:sz w:val="28"/>
                <w:szCs w:val="28"/>
              </w:rPr>
            </w:pPr>
            <w:r>
              <w:rPr>
                <w:rFonts w:ascii="Times New Roman" w:eastAsia="仿宋" w:hAnsi="Times New Roman" w:cs="Arial"/>
                <w:snapToGrid w:val="0"/>
                <w:sz w:val="28"/>
                <w:szCs w:val="28"/>
              </w:rPr>
              <w:t>我单位承诺，对本申报表和所附材料的真实性、完整性、合法性和有效性负责。</w:t>
            </w:r>
          </w:p>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 xml:space="preserve">       </w:t>
            </w:r>
            <w:r>
              <w:rPr>
                <w:rFonts w:ascii="Times New Roman" w:eastAsia="仿宋" w:hAnsi="Times New Roman" w:cs="Arial"/>
                <w:snapToGrid w:val="0"/>
                <w:sz w:val="28"/>
                <w:szCs w:val="28"/>
              </w:rPr>
              <w:t>法定代表人签字：</w:t>
            </w:r>
          </w:p>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 xml:space="preserve">         </w:t>
            </w:r>
            <w:r>
              <w:rPr>
                <w:rFonts w:ascii="Times New Roman" w:eastAsia="仿宋" w:hAnsi="Times New Roman" w:cs="Arial"/>
                <w:snapToGrid w:val="0"/>
                <w:sz w:val="28"/>
                <w:szCs w:val="28"/>
              </w:rPr>
              <w:t>申报单位盖章：</w:t>
            </w:r>
          </w:p>
          <w:p w:rsidR="00676917" w:rsidRDefault="00676917" w:rsidP="00A24210">
            <w:pPr>
              <w:kinsoku w:val="0"/>
              <w:autoSpaceDE w:val="0"/>
              <w:autoSpaceDN w:val="0"/>
              <w:adjustRightInd w:val="0"/>
              <w:snapToGrid w:val="0"/>
              <w:spacing w:line="400"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 xml:space="preserve">         </w:t>
            </w:r>
            <w:r>
              <w:rPr>
                <w:rFonts w:ascii="Times New Roman" w:eastAsia="仿宋" w:hAnsi="Times New Roman" w:cs="Arial"/>
                <w:snapToGrid w:val="0"/>
                <w:sz w:val="28"/>
                <w:szCs w:val="28"/>
              </w:rPr>
              <w:t>年</w:t>
            </w:r>
            <w:r>
              <w:rPr>
                <w:rFonts w:ascii="Times New Roman" w:eastAsia="仿宋" w:hAnsi="Times New Roman" w:cs="Arial"/>
                <w:snapToGrid w:val="0"/>
                <w:sz w:val="28"/>
                <w:szCs w:val="28"/>
              </w:rPr>
              <w:t xml:space="preserve">   </w:t>
            </w:r>
            <w:r>
              <w:rPr>
                <w:rFonts w:ascii="Times New Roman" w:eastAsia="仿宋" w:hAnsi="Times New Roman" w:cs="Arial"/>
                <w:snapToGrid w:val="0"/>
                <w:sz w:val="28"/>
                <w:szCs w:val="28"/>
              </w:rPr>
              <w:t>月</w:t>
            </w:r>
            <w:r>
              <w:rPr>
                <w:rFonts w:ascii="Times New Roman" w:eastAsia="仿宋" w:hAnsi="Times New Roman" w:cs="Arial"/>
                <w:snapToGrid w:val="0"/>
                <w:sz w:val="28"/>
                <w:szCs w:val="28"/>
              </w:rPr>
              <w:t xml:space="preserve">   </w:t>
            </w:r>
            <w:r>
              <w:rPr>
                <w:rFonts w:ascii="Times New Roman" w:eastAsia="仿宋" w:hAnsi="Times New Roman" w:cs="Arial"/>
                <w:snapToGrid w:val="0"/>
                <w:sz w:val="28"/>
                <w:szCs w:val="28"/>
              </w:rPr>
              <w:t>日</w:t>
            </w:r>
          </w:p>
        </w:tc>
      </w:tr>
      <w:tr w:rsidR="00676917" w:rsidTr="00A24210">
        <w:trPr>
          <w:trHeight w:val="90"/>
        </w:trPr>
        <w:tc>
          <w:tcPr>
            <w:tcW w:w="9062" w:type="dxa"/>
            <w:gridSpan w:val="6"/>
            <w:vAlign w:val="center"/>
          </w:tcPr>
          <w:p w:rsidR="00676917" w:rsidRDefault="00676917" w:rsidP="00A24210">
            <w:pPr>
              <w:kinsoku w:val="0"/>
              <w:autoSpaceDE w:val="0"/>
              <w:autoSpaceDN w:val="0"/>
              <w:adjustRightInd w:val="0"/>
              <w:snapToGrid w:val="0"/>
              <w:spacing w:line="576" w:lineRule="exact"/>
              <w:jc w:val="left"/>
              <w:textAlignment w:val="baseline"/>
              <w:rPr>
                <w:rFonts w:ascii="Times New Roman" w:eastAsia="仿宋" w:hAnsi="Times New Roman" w:cs="Arial"/>
                <w:snapToGrid w:val="0"/>
                <w:sz w:val="28"/>
                <w:szCs w:val="28"/>
              </w:rPr>
            </w:pPr>
            <w:r>
              <w:rPr>
                <w:rFonts w:ascii="Times New Roman" w:eastAsia="黑体" w:hAnsi="Times New Roman" w:cs="Arial"/>
                <w:snapToGrid w:val="0"/>
                <w:sz w:val="28"/>
                <w:szCs w:val="28"/>
              </w:rPr>
              <w:t>三、审核意见</w:t>
            </w:r>
          </w:p>
        </w:tc>
      </w:tr>
      <w:tr w:rsidR="00676917" w:rsidTr="00A24210">
        <w:trPr>
          <w:trHeight w:val="2853"/>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地（市）主管部门审核意见</w:t>
            </w:r>
          </w:p>
        </w:tc>
        <w:tc>
          <w:tcPr>
            <w:tcW w:w="7070" w:type="dxa"/>
            <w:gridSpan w:val="5"/>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p>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p>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 xml:space="preserve">        </w:t>
            </w:r>
            <w:r>
              <w:rPr>
                <w:rFonts w:ascii="Times New Roman" w:eastAsia="仿宋" w:hAnsi="Times New Roman" w:cs="Arial"/>
                <w:snapToGrid w:val="0"/>
                <w:sz w:val="28"/>
                <w:szCs w:val="28"/>
              </w:rPr>
              <w:t>签字（盖章）：</w:t>
            </w:r>
          </w:p>
        </w:tc>
      </w:tr>
      <w:tr w:rsidR="00676917" w:rsidTr="00A24210">
        <w:trPr>
          <w:trHeight w:val="1545"/>
        </w:trPr>
        <w:tc>
          <w:tcPr>
            <w:tcW w:w="1992" w:type="dxa"/>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r>
              <w:rPr>
                <w:rFonts w:ascii="Times New Roman" w:eastAsia="仿宋" w:hAnsi="Times New Roman" w:cs="Arial"/>
                <w:snapToGrid w:val="0"/>
                <w:sz w:val="28"/>
                <w:szCs w:val="28"/>
              </w:rPr>
              <w:t>备注</w:t>
            </w:r>
          </w:p>
        </w:tc>
        <w:tc>
          <w:tcPr>
            <w:tcW w:w="7070" w:type="dxa"/>
            <w:gridSpan w:val="5"/>
            <w:vAlign w:val="center"/>
          </w:tcPr>
          <w:p w:rsidR="00676917" w:rsidRDefault="00676917" w:rsidP="00A24210">
            <w:pPr>
              <w:kinsoku w:val="0"/>
              <w:autoSpaceDE w:val="0"/>
              <w:autoSpaceDN w:val="0"/>
              <w:adjustRightInd w:val="0"/>
              <w:snapToGrid w:val="0"/>
              <w:spacing w:line="576" w:lineRule="exact"/>
              <w:jc w:val="center"/>
              <w:textAlignment w:val="baseline"/>
              <w:rPr>
                <w:rFonts w:ascii="Times New Roman" w:eastAsia="仿宋" w:hAnsi="Times New Roman" w:cs="Arial"/>
                <w:snapToGrid w:val="0"/>
                <w:sz w:val="28"/>
                <w:szCs w:val="28"/>
              </w:rPr>
            </w:pPr>
          </w:p>
        </w:tc>
      </w:tr>
    </w:tbl>
    <w:p w:rsidR="00676917" w:rsidRDefault="00676917" w:rsidP="00676917">
      <w:pPr>
        <w:widowControl/>
        <w:kinsoku w:val="0"/>
        <w:autoSpaceDE w:val="0"/>
        <w:autoSpaceDN w:val="0"/>
        <w:adjustRightInd w:val="0"/>
        <w:snapToGrid w:val="0"/>
        <w:jc w:val="left"/>
        <w:textAlignment w:val="baseline"/>
        <w:rPr>
          <w:rFonts w:ascii="Times New Roman" w:eastAsia="方正黑体_GBK" w:hAnsi="Times New Roman"/>
          <w:snapToGrid w:val="0"/>
          <w:kern w:val="0"/>
          <w:sz w:val="32"/>
          <w:szCs w:val="32"/>
        </w:rPr>
      </w:pPr>
    </w:p>
    <w:p w:rsidR="00676917" w:rsidRDefault="00676917" w:rsidP="00676917">
      <w:pPr>
        <w:widowControl/>
        <w:kinsoku w:val="0"/>
        <w:autoSpaceDE w:val="0"/>
        <w:autoSpaceDN w:val="0"/>
        <w:adjustRightInd w:val="0"/>
        <w:snapToGrid w:val="0"/>
        <w:jc w:val="left"/>
        <w:textAlignment w:val="baseline"/>
        <w:rPr>
          <w:rFonts w:ascii="Times New Roman" w:eastAsia="方正黑体_GBK" w:hAnsi="Times New Roman"/>
          <w:snapToGrid w:val="0"/>
          <w:kern w:val="0"/>
          <w:sz w:val="32"/>
          <w:szCs w:val="32"/>
        </w:rPr>
      </w:pPr>
    </w:p>
    <w:bookmarkEnd w:id="0"/>
    <w:p w:rsidR="00676917" w:rsidRDefault="00676917" w:rsidP="00676917">
      <w:pPr>
        <w:spacing w:line="600" w:lineRule="exact"/>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p>
    <w:p w:rsidR="00676917" w:rsidRDefault="00676917" w:rsidP="00676917">
      <w:pPr>
        <w:spacing w:line="600" w:lineRule="exact"/>
        <w:ind w:firstLineChars="200" w:firstLine="640"/>
        <w:textAlignment w:val="center"/>
        <w:rPr>
          <w:rFonts w:ascii="仿宋" w:eastAsia="仿宋" w:hAnsi="仿宋"/>
          <w:sz w:val="32"/>
          <w:szCs w:val="32"/>
        </w:rPr>
      </w:pPr>
      <w:bookmarkStart w:id="2" w:name="_GoBack"/>
      <w:bookmarkEnd w:id="2"/>
    </w:p>
    <w:sectPr w:rsidR="00676917">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B7" w:rsidRDefault="004714B7" w:rsidP="00676917">
      <w:r>
        <w:separator/>
      </w:r>
    </w:p>
  </w:endnote>
  <w:endnote w:type="continuationSeparator" w:id="0">
    <w:p w:rsidR="004714B7" w:rsidRDefault="004714B7" w:rsidP="0067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方正黑体_GBK">
    <w:altName w:val="黑体"/>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D2" w:rsidRDefault="00B9383D">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65EE6">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D2" w:rsidRDefault="00B9383D">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E020D" w:rsidRPr="003E020D">
      <w:rPr>
        <w:rFonts w:ascii="宋体" w:hAnsi="宋体"/>
        <w:noProof/>
        <w:sz w:val="28"/>
        <w:szCs w:val="28"/>
        <w:lang w:val="zh-CN"/>
      </w:rPr>
      <w:t>10</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B7" w:rsidRDefault="004714B7" w:rsidP="00676917">
      <w:r>
        <w:separator/>
      </w:r>
    </w:p>
  </w:footnote>
  <w:footnote w:type="continuationSeparator" w:id="0">
    <w:p w:rsidR="004714B7" w:rsidRDefault="004714B7" w:rsidP="00676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D2" w:rsidRDefault="004714B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D2" w:rsidRDefault="004714B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6D"/>
    <w:rsid w:val="00012D5B"/>
    <w:rsid w:val="003E020D"/>
    <w:rsid w:val="004714B7"/>
    <w:rsid w:val="00676917"/>
    <w:rsid w:val="007C7E6D"/>
    <w:rsid w:val="007D64A9"/>
    <w:rsid w:val="00B9383D"/>
    <w:rsid w:val="00BF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9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76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676917"/>
    <w:rPr>
      <w:sz w:val="18"/>
      <w:szCs w:val="18"/>
    </w:rPr>
  </w:style>
  <w:style w:type="paragraph" w:styleId="a4">
    <w:name w:val="footer"/>
    <w:basedOn w:val="a"/>
    <w:link w:val="Char0"/>
    <w:unhideWhenUsed/>
    <w:qFormat/>
    <w:rsid w:val="00676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676917"/>
    <w:rPr>
      <w:sz w:val="18"/>
      <w:szCs w:val="18"/>
    </w:rPr>
  </w:style>
  <w:style w:type="table" w:customStyle="1" w:styleId="1">
    <w:name w:val="网格型1"/>
    <w:qFormat/>
    <w:rsid w:val="00676917"/>
    <w:pPr>
      <w:widowControl w:val="0"/>
      <w:jc w:val="both"/>
    </w:pPr>
    <w:rPr>
      <w:rFonts w:ascii="Arial" w:eastAsia="宋体"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91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76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676917"/>
    <w:rPr>
      <w:sz w:val="18"/>
      <w:szCs w:val="18"/>
    </w:rPr>
  </w:style>
  <w:style w:type="paragraph" w:styleId="a4">
    <w:name w:val="footer"/>
    <w:basedOn w:val="a"/>
    <w:link w:val="Char0"/>
    <w:unhideWhenUsed/>
    <w:qFormat/>
    <w:rsid w:val="00676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676917"/>
    <w:rPr>
      <w:sz w:val="18"/>
      <w:szCs w:val="18"/>
    </w:rPr>
  </w:style>
  <w:style w:type="table" w:customStyle="1" w:styleId="1">
    <w:name w:val="网格型1"/>
    <w:qFormat/>
    <w:rsid w:val="00676917"/>
    <w:pPr>
      <w:widowControl w:val="0"/>
      <w:jc w:val="both"/>
    </w:pPr>
    <w:rPr>
      <w:rFonts w:ascii="Arial" w:eastAsia="宋体" w:hAnsi="Arial"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405</Words>
  <Characters>2312</Characters>
  <Application>Microsoft Office Word</Application>
  <DocSecurity>0</DocSecurity>
  <Lines>19</Lines>
  <Paragraphs>5</Paragraphs>
  <ScaleCrop>false</ScaleCrop>
  <Company>Microsoft</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2026-03-16T04:01:00Z</dcterms:created>
  <dcterms:modified xsi:type="dcterms:W3CDTF">2026-03-16T10:46:00Z</dcterms:modified>
</cp:coreProperties>
</file>